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83" w:rsidRPr="00C4502F" w:rsidRDefault="001A5483" w:rsidP="005E06C7">
      <w:pPr>
        <w:jc w:val="center"/>
        <w:rPr>
          <w:rFonts w:ascii="Franklin Gothic Book" w:hAnsi="Franklin Gothic Book"/>
          <w:b/>
        </w:rPr>
      </w:pPr>
      <w:r w:rsidRPr="00C4502F">
        <w:rPr>
          <w:rFonts w:ascii="Franklin Gothic Book" w:hAnsi="Franklin Gothic Book"/>
          <w:b/>
        </w:rPr>
        <w:t>Getting the 99% Economy</w:t>
      </w:r>
    </w:p>
    <w:p w:rsidR="00251007" w:rsidRPr="00C4502F" w:rsidRDefault="001A5483" w:rsidP="005E06C7">
      <w:pPr>
        <w:jc w:val="center"/>
        <w:rPr>
          <w:rFonts w:ascii="Franklin Gothic Book" w:hAnsi="Franklin Gothic Book"/>
          <w:b/>
        </w:rPr>
      </w:pPr>
      <w:r w:rsidRPr="00C4502F">
        <w:rPr>
          <w:rFonts w:ascii="Franklin Gothic Book" w:hAnsi="Franklin Gothic Book"/>
          <w:b/>
        </w:rPr>
        <w:t xml:space="preserve"> </w:t>
      </w:r>
      <w:r w:rsidR="00251007" w:rsidRPr="00C4502F">
        <w:rPr>
          <w:rFonts w:ascii="Franklin Gothic Book" w:hAnsi="Franklin Gothic Book"/>
          <w:b/>
        </w:rPr>
        <w:t>“BACK ON TRACK”</w:t>
      </w:r>
    </w:p>
    <w:p w:rsidR="00251007" w:rsidRPr="00C4502F" w:rsidRDefault="00251007" w:rsidP="005E06C7">
      <w:pPr>
        <w:jc w:val="center"/>
        <w:rPr>
          <w:rFonts w:ascii="Franklin Gothic Book" w:hAnsi="Franklin Gothic Book"/>
        </w:rPr>
      </w:pPr>
      <w:r w:rsidRPr="00C4502F">
        <w:rPr>
          <w:rFonts w:ascii="Franklin Gothic Book" w:hAnsi="Franklin Gothic Book"/>
          <w:b/>
        </w:rPr>
        <w:t>Agenda</w:t>
      </w:r>
    </w:p>
    <w:p w:rsidR="00251007" w:rsidRPr="00C4502F" w:rsidRDefault="00251007" w:rsidP="005E06C7">
      <w:pPr>
        <w:jc w:val="center"/>
        <w:rPr>
          <w:rFonts w:ascii="Franklin Gothic Book" w:hAnsi="Franklin Gothic Book"/>
          <w:sz w:val="22"/>
          <w:szCs w:val="22"/>
        </w:rPr>
      </w:pPr>
      <w:r w:rsidRPr="00C4502F">
        <w:rPr>
          <w:rFonts w:ascii="Franklin Gothic Book" w:hAnsi="Franklin Gothic Book"/>
          <w:sz w:val="22"/>
          <w:szCs w:val="22"/>
        </w:rPr>
        <w:t>November 14, 2011</w:t>
      </w:r>
    </w:p>
    <w:p w:rsidR="00770007" w:rsidRPr="00C4502F" w:rsidRDefault="00770007" w:rsidP="005E06C7">
      <w:pPr>
        <w:jc w:val="center"/>
        <w:rPr>
          <w:rFonts w:ascii="Franklin Gothic Book" w:hAnsi="Franklin Gothic Book"/>
          <w:sz w:val="22"/>
          <w:szCs w:val="22"/>
        </w:rPr>
      </w:pPr>
    </w:p>
    <w:p w:rsidR="00251007" w:rsidRPr="00C4502F" w:rsidRDefault="00251007">
      <w:pPr>
        <w:rPr>
          <w:rFonts w:ascii="Franklin Gothic Book" w:hAnsi="Franklin Gothic Book"/>
        </w:rPr>
      </w:pPr>
    </w:p>
    <w:p w:rsidR="005E06C7" w:rsidRPr="00C4502F" w:rsidRDefault="008C3858" w:rsidP="001A5483">
      <w:pPr>
        <w:rPr>
          <w:rFonts w:ascii="Franklin Gothic Book" w:hAnsi="Franklin Gothic Book"/>
          <w:i/>
          <w:sz w:val="22"/>
          <w:szCs w:val="22"/>
        </w:rPr>
      </w:pPr>
      <w:r w:rsidRPr="00C4502F">
        <w:rPr>
          <w:rFonts w:ascii="Franklin Gothic Book" w:hAnsi="Franklin Gothic Book"/>
          <w:b/>
        </w:rPr>
        <w:t>WELCOME</w:t>
      </w:r>
      <w:r w:rsidR="00DF18DF" w:rsidRPr="00C4502F">
        <w:rPr>
          <w:rFonts w:ascii="Franklin Gothic Book" w:hAnsi="Franklin Gothic Book"/>
        </w:rPr>
        <w:t xml:space="preserve"> – </w:t>
      </w:r>
      <w:r w:rsidR="00DF18DF" w:rsidRPr="00C4502F">
        <w:rPr>
          <w:rFonts w:ascii="Franklin Gothic Book" w:hAnsi="Franklin Gothic Book"/>
          <w:i/>
          <w:sz w:val="20"/>
        </w:rPr>
        <w:t>Rachel Berkson</w:t>
      </w:r>
      <w:r w:rsidR="001A5483" w:rsidRPr="00C4502F">
        <w:rPr>
          <w:rFonts w:ascii="Franklin Gothic Book" w:hAnsi="Franklin Gothic Book"/>
          <w:i/>
          <w:sz w:val="20"/>
        </w:rPr>
        <w:t>, Executive Director, Washington Community Action Network</w:t>
      </w:r>
    </w:p>
    <w:p w:rsidR="001A5483" w:rsidRPr="00C4502F" w:rsidRDefault="001A5483" w:rsidP="001A5483">
      <w:pPr>
        <w:rPr>
          <w:rFonts w:ascii="Franklin Gothic Book" w:hAnsi="Franklin Gothic Book"/>
        </w:rPr>
      </w:pPr>
    </w:p>
    <w:p w:rsidR="001A5483" w:rsidRPr="00C4502F" w:rsidRDefault="001A5483" w:rsidP="001A5483">
      <w:pPr>
        <w:rPr>
          <w:rFonts w:ascii="Franklin Gothic Book" w:hAnsi="Franklin Gothic Book"/>
          <w:b/>
        </w:rPr>
      </w:pPr>
      <w:r w:rsidRPr="00C4502F">
        <w:rPr>
          <w:rFonts w:ascii="Franklin Gothic Book" w:hAnsi="Franklin Gothic Book"/>
          <w:b/>
        </w:rPr>
        <w:t>THE PROBLEM:</w:t>
      </w:r>
    </w:p>
    <w:p w:rsidR="00DF18DF" w:rsidRPr="00C4502F" w:rsidRDefault="00DF18DF" w:rsidP="00A13A90">
      <w:pPr>
        <w:spacing w:before="120"/>
        <w:rPr>
          <w:rFonts w:ascii="Franklin Gothic Book" w:hAnsi="Franklin Gothic Book"/>
          <w:i/>
          <w:sz w:val="20"/>
        </w:rPr>
      </w:pPr>
      <w:r w:rsidRPr="00C4502F">
        <w:rPr>
          <w:rFonts w:ascii="Franklin Gothic Book" w:hAnsi="Franklin Gothic Book"/>
        </w:rPr>
        <w:t xml:space="preserve">Unemployment and the Economy – </w:t>
      </w:r>
      <w:r w:rsidRPr="00C4502F">
        <w:rPr>
          <w:rFonts w:ascii="Franklin Gothic Book" w:hAnsi="Franklin Gothic Book"/>
          <w:i/>
          <w:sz w:val="20"/>
        </w:rPr>
        <w:t>Teresa Mosqueda, Legislative &amp; Policy Director, W</w:t>
      </w:r>
      <w:r w:rsidR="001A5483" w:rsidRPr="00C4502F">
        <w:rPr>
          <w:rFonts w:ascii="Franklin Gothic Book" w:hAnsi="Franklin Gothic Book"/>
          <w:i/>
          <w:sz w:val="20"/>
        </w:rPr>
        <w:t xml:space="preserve">ashington </w:t>
      </w:r>
      <w:r w:rsidRPr="00C4502F">
        <w:rPr>
          <w:rFonts w:ascii="Franklin Gothic Book" w:hAnsi="Franklin Gothic Book"/>
          <w:i/>
          <w:sz w:val="20"/>
        </w:rPr>
        <w:t>S</w:t>
      </w:r>
      <w:r w:rsidR="001A5483" w:rsidRPr="00C4502F">
        <w:rPr>
          <w:rFonts w:ascii="Franklin Gothic Book" w:hAnsi="Franklin Gothic Book"/>
          <w:i/>
          <w:sz w:val="20"/>
        </w:rPr>
        <w:t xml:space="preserve">tate </w:t>
      </w:r>
      <w:r w:rsidRPr="00C4502F">
        <w:rPr>
          <w:rFonts w:ascii="Franklin Gothic Book" w:hAnsi="Franklin Gothic Book"/>
          <w:i/>
          <w:sz w:val="20"/>
        </w:rPr>
        <w:t>L</w:t>
      </w:r>
      <w:r w:rsidR="001A5483" w:rsidRPr="00C4502F">
        <w:rPr>
          <w:rFonts w:ascii="Franklin Gothic Book" w:hAnsi="Franklin Gothic Book"/>
          <w:i/>
          <w:sz w:val="20"/>
        </w:rPr>
        <w:t xml:space="preserve">abor </w:t>
      </w:r>
      <w:r w:rsidRPr="00C4502F">
        <w:rPr>
          <w:rFonts w:ascii="Franklin Gothic Book" w:hAnsi="Franklin Gothic Book"/>
          <w:i/>
          <w:sz w:val="20"/>
        </w:rPr>
        <w:t>C</w:t>
      </w:r>
      <w:r w:rsidR="001A5483" w:rsidRPr="00C4502F">
        <w:rPr>
          <w:rFonts w:ascii="Franklin Gothic Book" w:hAnsi="Franklin Gothic Book"/>
          <w:i/>
          <w:sz w:val="20"/>
        </w:rPr>
        <w:t>ouncil, AFL-CIO</w:t>
      </w:r>
    </w:p>
    <w:p w:rsidR="00DF18DF" w:rsidRPr="00C4502F" w:rsidRDefault="00DF18DF" w:rsidP="00A13A90">
      <w:pPr>
        <w:spacing w:before="120"/>
        <w:rPr>
          <w:rFonts w:ascii="Franklin Gothic Book" w:hAnsi="Franklin Gothic Book"/>
          <w:i/>
          <w:sz w:val="20"/>
        </w:rPr>
      </w:pPr>
      <w:r w:rsidRPr="00C4502F">
        <w:rPr>
          <w:rFonts w:ascii="Franklin Gothic Book" w:hAnsi="Franklin Gothic Book"/>
        </w:rPr>
        <w:t xml:space="preserve">Attack on the Public Sector – </w:t>
      </w:r>
      <w:r w:rsidRPr="00C4502F">
        <w:rPr>
          <w:rFonts w:ascii="Franklin Gothic Book" w:hAnsi="Franklin Gothic Book"/>
          <w:i/>
          <w:sz w:val="20"/>
        </w:rPr>
        <w:t>Greg Devereux, Executive Director, WA Federation of AFSCME Council 28</w:t>
      </w:r>
    </w:p>
    <w:p w:rsidR="00DF18DF" w:rsidRPr="00C4502F" w:rsidRDefault="00DF18DF" w:rsidP="00A13A90">
      <w:pPr>
        <w:spacing w:before="120"/>
        <w:rPr>
          <w:rFonts w:ascii="Franklin Gothic Book" w:hAnsi="Franklin Gothic Book"/>
          <w:i/>
          <w:sz w:val="22"/>
          <w:szCs w:val="22"/>
        </w:rPr>
      </w:pPr>
      <w:r w:rsidRPr="00C4502F">
        <w:rPr>
          <w:rFonts w:ascii="Franklin Gothic Book" w:hAnsi="Franklin Gothic Book"/>
        </w:rPr>
        <w:t xml:space="preserve">Attack on the Safety Net [Social Security, Medicare, Medicaid] – </w:t>
      </w:r>
      <w:r w:rsidR="00D238C1" w:rsidRPr="00C4502F">
        <w:rPr>
          <w:rFonts w:ascii="Franklin Gothic Book" w:hAnsi="Franklin Gothic Book"/>
          <w:i/>
          <w:sz w:val="20"/>
        </w:rPr>
        <w:t>Deb Roland, WAC</w:t>
      </w:r>
      <w:r w:rsidRPr="00C4502F">
        <w:rPr>
          <w:rFonts w:ascii="Franklin Gothic Book" w:hAnsi="Franklin Gothic Book"/>
          <w:i/>
          <w:sz w:val="20"/>
        </w:rPr>
        <w:t>AN</w:t>
      </w:r>
    </w:p>
    <w:p w:rsidR="001A5483" w:rsidRPr="00C4502F" w:rsidRDefault="001A5483" w:rsidP="00A13A90">
      <w:pPr>
        <w:spacing w:before="120"/>
        <w:rPr>
          <w:rFonts w:ascii="Franklin Gothic Book" w:hAnsi="Franklin Gothic Book"/>
          <w:i/>
        </w:rPr>
      </w:pPr>
      <w:r w:rsidRPr="00C4502F">
        <w:rPr>
          <w:rFonts w:ascii="Franklin Gothic Book" w:hAnsi="Franklin Gothic Book"/>
        </w:rPr>
        <w:t xml:space="preserve">The Casino Economy – </w:t>
      </w:r>
      <w:r w:rsidRPr="00C4502F">
        <w:rPr>
          <w:rFonts w:ascii="Franklin Gothic Book" w:hAnsi="Franklin Gothic Book"/>
          <w:i/>
          <w:sz w:val="20"/>
        </w:rPr>
        <w:t>Susan Mason, Occupy Seattle</w:t>
      </w:r>
    </w:p>
    <w:p w:rsidR="00DF18DF" w:rsidRPr="00C4502F" w:rsidRDefault="00DF18DF" w:rsidP="00A13A90">
      <w:pPr>
        <w:spacing w:before="120"/>
        <w:rPr>
          <w:rFonts w:ascii="Franklin Gothic Book" w:hAnsi="Franklin Gothic Book"/>
        </w:rPr>
      </w:pPr>
      <w:r w:rsidRPr="00C4502F">
        <w:rPr>
          <w:rFonts w:ascii="Franklin Gothic Book" w:hAnsi="Franklin Gothic Book"/>
        </w:rPr>
        <w:t xml:space="preserve">Small Business Perspective – </w:t>
      </w:r>
      <w:r w:rsidRPr="00C4502F">
        <w:rPr>
          <w:rFonts w:ascii="Franklin Gothic Book" w:hAnsi="Franklin Gothic Book"/>
          <w:i/>
          <w:sz w:val="20"/>
        </w:rPr>
        <w:t>Someone from Main Street Alliance</w:t>
      </w:r>
    </w:p>
    <w:p w:rsidR="00DF18DF" w:rsidRPr="00C4502F" w:rsidRDefault="00DF18DF" w:rsidP="00A13A90">
      <w:pPr>
        <w:spacing w:before="120"/>
        <w:rPr>
          <w:rFonts w:ascii="Franklin Gothic Book" w:hAnsi="Franklin Gothic Book"/>
        </w:rPr>
      </w:pPr>
      <w:r w:rsidRPr="00C4502F">
        <w:rPr>
          <w:rFonts w:ascii="Franklin Gothic Book" w:hAnsi="Franklin Gothic Book"/>
        </w:rPr>
        <w:t xml:space="preserve">Immigrant Workers – </w:t>
      </w:r>
      <w:r w:rsidRPr="00C4502F">
        <w:rPr>
          <w:rFonts w:ascii="Franklin Gothic Book" w:hAnsi="Franklin Gothic Book"/>
          <w:i/>
          <w:sz w:val="20"/>
        </w:rPr>
        <w:t>Someone from One America</w:t>
      </w:r>
    </w:p>
    <w:p w:rsidR="001A5483" w:rsidRPr="00C4502F" w:rsidRDefault="001A5483" w:rsidP="00A13A90">
      <w:pPr>
        <w:spacing w:before="120"/>
        <w:rPr>
          <w:rFonts w:ascii="Franklin Gothic Book" w:hAnsi="Franklin Gothic Book"/>
          <w:i/>
          <w:sz w:val="20"/>
        </w:rPr>
      </w:pPr>
      <w:r w:rsidRPr="00C4502F">
        <w:rPr>
          <w:rFonts w:ascii="Franklin Gothic Book" w:hAnsi="Franklin Gothic Book"/>
        </w:rPr>
        <w:t xml:space="preserve">Wage Theft and the Underground Economy – </w:t>
      </w:r>
      <w:proofErr w:type="spellStart"/>
      <w:r w:rsidRPr="00C4502F">
        <w:rPr>
          <w:rFonts w:ascii="Franklin Gothic Book" w:hAnsi="Franklin Gothic Book"/>
          <w:i/>
          <w:sz w:val="20"/>
        </w:rPr>
        <w:t>Cariño</w:t>
      </w:r>
      <w:proofErr w:type="spellEnd"/>
      <w:r w:rsidRPr="00C4502F">
        <w:rPr>
          <w:rFonts w:ascii="Franklin Gothic Book" w:hAnsi="Franklin Gothic Book"/>
          <w:i/>
          <w:sz w:val="20"/>
        </w:rPr>
        <w:t xml:space="preserve"> </w:t>
      </w:r>
      <w:proofErr w:type="spellStart"/>
      <w:r w:rsidRPr="00C4502F">
        <w:rPr>
          <w:rFonts w:ascii="Franklin Gothic Book" w:hAnsi="Franklin Gothic Book"/>
          <w:i/>
          <w:sz w:val="20"/>
        </w:rPr>
        <w:t>Barragan</w:t>
      </w:r>
      <w:proofErr w:type="spellEnd"/>
      <w:r w:rsidRPr="00C4502F">
        <w:rPr>
          <w:rFonts w:ascii="Franklin Gothic Book" w:hAnsi="Franklin Gothic Book"/>
          <w:i/>
          <w:sz w:val="20"/>
        </w:rPr>
        <w:t xml:space="preserve"> </w:t>
      </w:r>
      <w:proofErr w:type="spellStart"/>
      <w:r w:rsidRPr="00C4502F">
        <w:rPr>
          <w:rFonts w:ascii="Franklin Gothic Book" w:hAnsi="Franklin Gothic Book"/>
          <w:i/>
          <w:sz w:val="20"/>
        </w:rPr>
        <w:t>Talancon</w:t>
      </w:r>
      <w:proofErr w:type="spellEnd"/>
      <w:r w:rsidRPr="00C4502F">
        <w:rPr>
          <w:rFonts w:ascii="Franklin Gothic Book" w:hAnsi="Franklin Gothic Book"/>
          <w:i/>
          <w:sz w:val="20"/>
        </w:rPr>
        <w:t>, Organizer, Casa Latina</w:t>
      </w:r>
    </w:p>
    <w:p w:rsidR="00DF18DF" w:rsidRPr="00C4502F" w:rsidRDefault="001A5483" w:rsidP="00A13A90">
      <w:pPr>
        <w:spacing w:before="120"/>
        <w:rPr>
          <w:rFonts w:ascii="Franklin Gothic Book" w:hAnsi="Franklin Gothic Book"/>
        </w:rPr>
      </w:pPr>
      <w:r w:rsidRPr="00C4502F">
        <w:rPr>
          <w:rFonts w:ascii="Franklin Gothic Book" w:hAnsi="Franklin Gothic Book"/>
        </w:rPr>
        <w:t>Changing the Narrative</w:t>
      </w:r>
      <w:r w:rsidR="00DF18DF" w:rsidRPr="00C4502F">
        <w:rPr>
          <w:rFonts w:ascii="Franklin Gothic Book" w:hAnsi="Franklin Gothic Book"/>
        </w:rPr>
        <w:t xml:space="preserve"> – </w:t>
      </w:r>
      <w:r w:rsidR="00DF18DF" w:rsidRPr="00C4502F">
        <w:rPr>
          <w:rFonts w:ascii="Franklin Gothic Book" w:hAnsi="Franklin Gothic Book"/>
          <w:i/>
          <w:sz w:val="20"/>
        </w:rPr>
        <w:t>Jeff Johnson, President, W</w:t>
      </w:r>
      <w:r w:rsidRPr="00C4502F">
        <w:rPr>
          <w:rFonts w:ascii="Franklin Gothic Book" w:hAnsi="Franklin Gothic Book"/>
          <w:i/>
          <w:sz w:val="20"/>
        </w:rPr>
        <w:t xml:space="preserve">ashington </w:t>
      </w:r>
      <w:r w:rsidR="00DF18DF" w:rsidRPr="00C4502F">
        <w:rPr>
          <w:rFonts w:ascii="Franklin Gothic Book" w:hAnsi="Franklin Gothic Book"/>
          <w:i/>
          <w:sz w:val="20"/>
        </w:rPr>
        <w:t>S</w:t>
      </w:r>
      <w:r w:rsidRPr="00C4502F">
        <w:rPr>
          <w:rFonts w:ascii="Franklin Gothic Book" w:hAnsi="Franklin Gothic Book"/>
          <w:i/>
          <w:sz w:val="20"/>
        </w:rPr>
        <w:t xml:space="preserve">tate </w:t>
      </w:r>
      <w:r w:rsidR="00DF18DF" w:rsidRPr="00C4502F">
        <w:rPr>
          <w:rFonts w:ascii="Franklin Gothic Book" w:hAnsi="Franklin Gothic Book"/>
          <w:i/>
          <w:sz w:val="20"/>
        </w:rPr>
        <w:t>L</w:t>
      </w:r>
      <w:r w:rsidRPr="00C4502F">
        <w:rPr>
          <w:rFonts w:ascii="Franklin Gothic Book" w:hAnsi="Franklin Gothic Book"/>
          <w:i/>
          <w:sz w:val="20"/>
        </w:rPr>
        <w:t xml:space="preserve">abor </w:t>
      </w:r>
      <w:r w:rsidR="00DF18DF" w:rsidRPr="00C4502F">
        <w:rPr>
          <w:rFonts w:ascii="Franklin Gothic Book" w:hAnsi="Franklin Gothic Book"/>
          <w:i/>
          <w:sz w:val="20"/>
        </w:rPr>
        <w:t>C</w:t>
      </w:r>
      <w:r w:rsidRPr="00C4502F">
        <w:rPr>
          <w:rFonts w:ascii="Franklin Gothic Book" w:hAnsi="Franklin Gothic Book"/>
          <w:i/>
          <w:sz w:val="20"/>
        </w:rPr>
        <w:t>ouncil, AFL-CIO</w:t>
      </w:r>
    </w:p>
    <w:p w:rsidR="001A5483" w:rsidRPr="00C4502F" w:rsidRDefault="001A5483" w:rsidP="001A5483">
      <w:pPr>
        <w:rPr>
          <w:rFonts w:ascii="Franklin Gothic Book" w:hAnsi="Franklin Gothic Book"/>
        </w:rPr>
      </w:pPr>
    </w:p>
    <w:p w:rsidR="001A5483" w:rsidRPr="00C4502F" w:rsidRDefault="001A5483" w:rsidP="001A5483">
      <w:pPr>
        <w:rPr>
          <w:rFonts w:ascii="Franklin Gothic Book" w:hAnsi="Franklin Gothic Book"/>
          <w:b/>
        </w:rPr>
      </w:pPr>
      <w:r w:rsidRPr="00C4502F">
        <w:rPr>
          <w:rFonts w:ascii="Franklin Gothic Book" w:hAnsi="Franklin Gothic Book"/>
          <w:b/>
        </w:rPr>
        <w:t>SOME SOLUTIONS:</w:t>
      </w:r>
    </w:p>
    <w:p w:rsidR="00DF18DF" w:rsidRPr="00C4502F" w:rsidRDefault="00DF18DF" w:rsidP="00A13A90">
      <w:pPr>
        <w:spacing w:before="120"/>
        <w:rPr>
          <w:rFonts w:ascii="Franklin Gothic Book" w:hAnsi="Franklin Gothic Book"/>
          <w:i/>
          <w:sz w:val="20"/>
        </w:rPr>
      </w:pPr>
      <w:r w:rsidRPr="00C4502F">
        <w:rPr>
          <w:rFonts w:ascii="Franklin Gothic Book" w:hAnsi="Franklin Gothic Book"/>
        </w:rPr>
        <w:t>Revenu</w:t>
      </w:r>
      <w:r w:rsidR="001A5483" w:rsidRPr="00C4502F">
        <w:rPr>
          <w:rFonts w:ascii="Franklin Gothic Book" w:hAnsi="Franklin Gothic Book"/>
        </w:rPr>
        <w:t>e</w:t>
      </w:r>
      <w:r w:rsidRPr="00C4502F">
        <w:rPr>
          <w:rFonts w:ascii="Franklin Gothic Book" w:hAnsi="Franklin Gothic Book"/>
        </w:rPr>
        <w:t xml:space="preserve"> Options/Investing in Jobs and Services – </w:t>
      </w:r>
      <w:r w:rsidRPr="00C4502F">
        <w:rPr>
          <w:rFonts w:ascii="Franklin Gothic Book" w:hAnsi="Franklin Gothic Book"/>
          <w:i/>
          <w:sz w:val="20"/>
        </w:rPr>
        <w:t>Rebecca Johnson, Government Affairs Director, WSLC</w:t>
      </w:r>
    </w:p>
    <w:p w:rsidR="00DF18DF" w:rsidRPr="00C4502F" w:rsidRDefault="00DF18DF" w:rsidP="00A13A90">
      <w:pPr>
        <w:spacing w:before="120"/>
        <w:rPr>
          <w:rFonts w:ascii="Franklin Gothic Book" w:hAnsi="Franklin Gothic Book"/>
          <w:sz w:val="20"/>
        </w:rPr>
      </w:pPr>
      <w:r w:rsidRPr="00C4502F">
        <w:rPr>
          <w:rFonts w:ascii="Franklin Gothic Book" w:hAnsi="Franklin Gothic Book"/>
        </w:rPr>
        <w:t xml:space="preserve">Transportation – </w:t>
      </w:r>
      <w:r w:rsidRPr="00C4502F">
        <w:rPr>
          <w:rFonts w:ascii="Franklin Gothic Book" w:hAnsi="Franklin Gothic Book"/>
          <w:i/>
          <w:sz w:val="20"/>
        </w:rPr>
        <w:t>David Myers, Executive Secretary, Washington State Building &amp; Construction Trades Council</w:t>
      </w:r>
    </w:p>
    <w:p w:rsidR="00DF18DF" w:rsidRPr="00C4502F" w:rsidRDefault="00DF18DF" w:rsidP="00A13A90">
      <w:pPr>
        <w:spacing w:before="120"/>
        <w:rPr>
          <w:rFonts w:ascii="Franklin Gothic Book" w:hAnsi="Franklin Gothic Book"/>
        </w:rPr>
      </w:pPr>
      <w:r w:rsidRPr="00C4502F">
        <w:rPr>
          <w:rFonts w:ascii="Franklin Gothic Book" w:hAnsi="Franklin Gothic Book"/>
        </w:rPr>
        <w:t xml:space="preserve">WPA-Type Construction Bonds – </w:t>
      </w:r>
      <w:r w:rsidRPr="00C4502F">
        <w:rPr>
          <w:rFonts w:ascii="Franklin Gothic Book" w:hAnsi="Franklin Gothic Book"/>
          <w:i/>
          <w:sz w:val="20"/>
        </w:rPr>
        <w:t xml:space="preserve">Cody Arledge, </w:t>
      </w:r>
      <w:r w:rsidR="001A5483" w:rsidRPr="00C4502F">
        <w:rPr>
          <w:rFonts w:ascii="Franklin Gothic Book" w:hAnsi="Franklin Gothic Book"/>
          <w:i/>
          <w:sz w:val="20"/>
        </w:rPr>
        <w:t>Legislative Lead, Sheet Metal Workers 66</w:t>
      </w:r>
    </w:p>
    <w:p w:rsidR="00DF18DF" w:rsidRPr="00C4502F" w:rsidRDefault="00DF18DF" w:rsidP="00A13A90">
      <w:pPr>
        <w:spacing w:before="120"/>
        <w:rPr>
          <w:rFonts w:ascii="Franklin Gothic Book" w:hAnsi="Franklin Gothic Book"/>
        </w:rPr>
      </w:pPr>
      <w:r w:rsidRPr="00C4502F">
        <w:rPr>
          <w:rFonts w:ascii="Franklin Gothic Book" w:hAnsi="Franklin Gothic Book"/>
        </w:rPr>
        <w:t xml:space="preserve">Caring Across Generations – </w:t>
      </w:r>
      <w:r w:rsidRPr="00C4502F">
        <w:rPr>
          <w:rFonts w:ascii="Franklin Gothic Book" w:hAnsi="Franklin Gothic Book"/>
          <w:i/>
          <w:sz w:val="20"/>
        </w:rPr>
        <w:t>Hilary Stern, Executive Director, Casa Latina</w:t>
      </w:r>
    </w:p>
    <w:p w:rsidR="00DF18DF" w:rsidRPr="00C4502F" w:rsidRDefault="006561A7" w:rsidP="00A13A90">
      <w:pPr>
        <w:spacing w:before="120"/>
        <w:rPr>
          <w:rFonts w:ascii="Franklin Gothic Book" w:hAnsi="Franklin Gothic Book"/>
        </w:rPr>
      </w:pPr>
      <w:r w:rsidRPr="00C4502F">
        <w:rPr>
          <w:rFonts w:ascii="Franklin Gothic Book" w:hAnsi="Franklin Gothic Book"/>
        </w:rPr>
        <w:t xml:space="preserve">Green Economy – </w:t>
      </w:r>
      <w:r w:rsidRPr="00C4502F">
        <w:rPr>
          <w:rFonts w:ascii="Franklin Gothic Book" w:hAnsi="Franklin Gothic Book"/>
          <w:i/>
          <w:sz w:val="20"/>
        </w:rPr>
        <w:t>Patrick Neville</w:t>
      </w:r>
      <w:r w:rsidR="001A5483" w:rsidRPr="00C4502F">
        <w:rPr>
          <w:rFonts w:ascii="Franklin Gothic Book" w:hAnsi="Franklin Gothic Book"/>
          <w:i/>
          <w:sz w:val="20"/>
        </w:rPr>
        <w:t xml:space="preserve">, Economic Development Researcher, </w:t>
      </w:r>
      <w:proofErr w:type="gramStart"/>
      <w:r w:rsidR="001A5483" w:rsidRPr="00C4502F">
        <w:rPr>
          <w:rFonts w:ascii="Franklin Gothic Book" w:hAnsi="Franklin Gothic Book"/>
          <w:i/>
          <w:sz w:val="20"/>
        </w:rPr>
        <w:t>The</w:t>
      </w:r>
      <w:proofErr w:type="gramEnd"/>
      <w:r w:rsidR="001A5483" w:rsidRPr="00C4502F">
        <w:rPr>
          <w:rFonts w:ascii="Franklin Gothic Book" w:hAnsi="Franklin Gothic Book"/>
          <w:i/>
          <w:sz w:val="20"/>
        </w:rPr>
        <w:t xml:space="preserve"> Workers Center</w:t>
      </w:r>
    </w:p>
    <w:p w:rsidR="006561A7" w:rsidRPr="00C4502F" w:rsidRDefault="006561A7" w:rsidP="00A13A90">
      <w:pPr>
        <w:spacing w:before="120"/>
        <w:rPr>
          <w:rFonts w:ascii="Franklin Gothic Book" w:hAnsi="Franklin Gothic Book"/>
          <w:sz w:val="20"/>
        </w:rPr>
      </w:pPr>
      <w:r w:rsidRPr="00C4502F">
        <w:rPr>
          <w:rFonts w:ascii="Franklin Gothic Book" w:hAnsi="Franklin Gothic Book"/>
        </w:rPr>
        <w:t xml:space="preserve">Aerospace – </w:t>
      </w:r>
      <w:r w:rsidRPr="00C4502F">
        <w:rPr>
          <w:rFonts w:ascii="Franklin Gothic Book" w:hAnsi="Franklin Gothic Book"/>
          <w:i/>
          <w:sz w:val="20"/>
        </w:rPr>
        <w:t xml:space="preserve">Larry Brown, </w:t>
      </w:r>
      <w:r w:rsidR="001A5483" w:rsidRPr="00C4502F">
        <w:rPr>
          <w:rFonts w:ascii="Franklin Gothic Book" w:hAnsi="Franklin Gothic Book"/>
          <w:i/>
          <w:sz w:val="20"/>
        </w:rPr>
        <w:t xml:space="preserve">Political and </w:t>
      </w:r>
      <w:r w:rsidRPr="00C4502F">
        <w:rPr>
          <w:rFonts w:ascii="Franklin Gothic Book" w:hAnsi="Franklin Gothic Book"/>
          <w:i/>
          <w:sz w:val="20"/>
        </w:rPr>
        <w:t>Legislative Director, Machinists 751</w:t>
      </w:r>
    </w:p>
    <w:p w:rsidR="006561A7" w:rsidRPr="00C4502F" w:rsidRDefault="006561A7" w:rsidP="00A13A90">
      <w:pPr>
        <w:spacing w:before="120"/>
        <w:rPr>
          <w:rFonts w:ascii="Franklin Gothic Book" w:hAnsi="Franklin Gothic Book"/>
        </w:rPr>
      </w:pPr>
      <w:r w:rsidRPr="00C4502F">
        <w:rPr>
          <w:rFonts w:ascii="Franklin Gothic Book" w:hAnsi="Franklin Gothic Book"/>
        </w:rPr>
        <w:t xml:space="preserve">State Investment Trust – </w:t>
      </w:r>
      <w:r w:rsidRPr="00C4502F">
        <w:rPr>
          <w:rFonts w:ascii="Franklin Gothic Book" w:hAnsi="Franklin Gothic Book"/>
          <w:i/>
          <w:sz w:val="20"/>
        </w:rPr>
        <w:t>State Representative Bob Hasegawa</w:t>
      </w:r>
      <w:r w:rsidR="001A5483" w:rsidRPr="00C4502F">
        <w:rPr>
          <w:rFonts w:ascii="Franklin Gothic Book" w:hAnsi="Franklin Gothic Book"/>
          <w:i/>
          <w:sz w:val="20"/>
        </w:rPr>
        <w:t>, 11</w:t>
      </w:r>
      <w:r w:rsidR="001A5483" w:rsidRPr="00C4502F">
        <w:rPr>
          <w:rFonts w:ascii="Franklin Gothic Book" w:hAnsi="Franklin Gothic Book"/>
          <w:i/>
          <w:sz w:val="20"/>
          <w:vertAlign w:val="superscript"/>
        </w:rPr>
        <w:t>th</w:t>
      </w:r>
      <w:r w:rsidR="001A5483" w:rsidRPr="00C4502F">
        <w:rPr>
          <w:rFonts w:ascii="Franklin Gothic Book" w:hAnsi="Franklin Gothic Book"/>
          <w:i/>
          <w:sz w:val="20"/>
        </w:rPr>
        <w:t xml:space="preserve"> Legislative District</w:t>
      </w:r>
    </w:p>
    <w:p w:rsidR="006561A7" w:rsidRPr="00C4502F" w:rsidRDefault="006561A7" w:rsidP="00A13A90">
      <w:pPr>
        <w:spacing w:before="120"/>
        <w:rPr>
          <w:rFonts w:ascii="Franklin Gothic Book" w:hAnsi="Franklin Gothic Book"/>
          <w:i/>
        </w:rPr>
      </w:pPr>
      <w:r w:rsidRPr="00C4502F">
        <w:rPr>
          <w:rFonts w:ascii="Franklin Gothic Book" w:hAnsi="Franklin Gothic Book"/>
        </w:rPr>
        <w:t xml:space="preserve">Fair Trade – </w:t>
      </w:r>
      <w:r w:rsidR="000E2601" w:rsidRPr="00C4502F">
        <w:rPr>
          <w:rFonts w:ascii="Franklin Gothic Book" w:hAnsi="Franklin Gothic Book"/>
          <w:i/>
          <w:sz w:val="20"/>
        </w:rPr>
        <w:t>Kristin B</w:t>
      </w:r>
      <w:r w:rsidRPr="00C4502F">
        <w:rPr>
          <w:rFonts w:ascii="Franklin Gothic Book" w:hAnsi="Franklin Gothic Book"/>
          <w:i/>
          <w:sz w:val="20"/>
        </w:rPr>
        <w:t>e</w:t>
      </w:r>
      <w:r w:rsidR="000E2601" w:rsidRPr="00C4502F">
        <w:rPr>
          <w:rFonts w:ascii="Franklin Gothic Book" w:hAnsi="Franklin Gothic Book"/>
          <w:i/>
          <w:sz w:val="20"/>
        </w:rPr>
        <w:t>i</w:t>
      </w:r>
      <w:r w:rsidRPr="00C4502F">
        <w:rPr>
          <w:rFonts w:ascii="Franklin Gothic Book" w:hAnsi="Franklin Gothic Book"/>
          <w:i/>
          <w:sz w:val="20"/>
        </w:rPr>
        <w:t xml:space="preserve">fus, </w:t>
      </w:r>
      <w:r w:rsidR="001A5483" w:rsidRPr="00C4502F">
        <w:rPr>
          <w:rFonts w:ascii="Franklin Gothic Book" w:hAnsi="Franklin Gothic Book"/>
          <w:i/>
          <w:sz w:val="20"/>
        </w:rPr>
        <w:t>Executive Director, Washington Fair Trade Coalition</w:t>
      </w:r>
    </w:p>
    <w:p w:rsidR="006561A7" w:rsidRPr="00C4502F" w:rsidRDefault="006561A7" w:rsidP="00A13A90">
      <w:pPr>
        <w:spacing w:before="120"/>
        <w:rPr>
          <w:rFonts w:ascii="Franklin Gothic Book" w:hAnsi="Franklin Gothic Book"/>
        </w:rPr>
      </w:pPr>
      <w:r w:rsidRPr="00C4502F">
        <w:rPr>
          <w:rFonts w:ascii="Franklin Gothic Book" w:hAnsi="Franklin Gothic Book"/>
        </w:rPr>
        <w:t xml:space="preserve">Immigrant Workers – </w:t>
      </w:r>
      <w:r w:rsidRPr="00C4502F">
        <w:rPr>
          <w:rFonts w:ascii="Franklin Gothic Book" w:hAnsi="Franklin Gothic Book"/>
          <w:i/>
          <w:sz w:val="20"/>
        </w:rPr>
        <w:t>Someone from One America</w:t>
      </w:r>
    </w:p>
    <w:p w:rsidR="006561A7" w:rsidRPr="00C4502F" w:rsidRDefault="006561A7" w:rsidP="00A13A90">
      <w:pPr>
        <w:spacing w:before="120"/>
        <w:rPr>
          <w:rFonts w:ascii="Franklin Gothic Book" w:hAnsi="Franklin Gothic Book"/>
          <w:i/>
          <w:sz w:val="20"/>
        </w:rPr>
      </w:pPr>
      <w:r w:rsidRPr="00C4502F">
        <w:rPr>
          <w:rFonts w:ascii="Franklin Gothic Book" w:hAnsi="Franklin Gothic Book"/>
        </w:rPr>
        <w:t xml:space="preserve">Strengthening the Safety Net – </w:t>
      </w:r>
      <w:r w:rsidRPr="00C4502F">
        <w:rPr>
          <w:rFonts w:ascii="Franklin Gothic Book" w:hAnsi="Franklin Gothic Book"/>
          <w:i/>
          <w:sz w:val="20"/>
        </w:rPr>
        <w:t>Robby Stern, President, Puget Sound Alliance for Retired Americans</w:t>
      </w:r>
    </w:p>
    <w:p w:rsidR="006561A7" w:rsidRPr="00C4502F" w:rsidRDefault="006561A7" w:rsidP="00A13A90">
      <w:pPr>
        <w:spacing w:before="120"/>
        <w:rPr>
          <w:rFonts w:ascii="Franklin Gothic Book" w:hAnsi="Franklin Gothic Book"/>
        </w:rPr>
      </w:pPr>
      <w:r w:rsidRPr="00C4502F">
        <w:rPr>
          <w:rFonts w:ascii="Franklin Gothic Book" w:hAnsi="Franklin Gothic Book"/>
        </w:rPr>
        <w:t>Call to Action</w:t>
      </w:r>
      <w:r w:rsidR="000854CC" w:rsidRPr="00C4502F">
        <w:rPr>
          <w:rFonts w:ascii="Franklin Gothic Book" w:hAnsi="Franklin Gothic Book"/>
        </w:rPr>
        <w:t xml:space="preserve"> – </w:t>
      </w:r>
      <w:r w:rsidR="000854CC" w:rsidRPr="00C4502F">
        <w:rPr>
          <w:rFonts w:ascii="Franklin Gothic Book" w:hAnsi="Franklin Gothic Book"/>
          <w:i/>
          <w:sz w:val="20"/>
        </w:rPr>
        <w:t xml:space="preserve">Robby Stern &amp; </w:t>
      </w:r>
      <w:r w:rsidR="00D238C1" w:rsidRPr="00C4502F">
        <w:rPr>
          <w:rFonts w:ascii="Franklin Gothic Book" w:hAnsi="Franklin Gothic Book"/>
          <w:i/>
          <w:sz w:val="20"/>
        </w:rPr>
        <w:t xml:space="preserve">Maribel </w:t>
      </w:r>
      <w:proofErr w:type="spellStart"/>
      <w:r w:rsidR="00D238C1" w:rsidRPr="00C4502F">
        <w:rPr>
          <w:rFonts w:ascii="Franklin Gothic Book" w:hAnsi="Franklin Gothic Book"/>
          <w:i/>
          <w:sz w:val="20"/>
        </w:rPr>
        <w:t>Peralez</w:t>
      </w:r>
      <w:proofErr w:type="spellEnd"/>
      <w:r w:rsidR="00D238C1" w:rsidRPr="00C4502F">
        <w:rPr>
          <w:rFonts w:ascii="Franklin Gothic Book" w:hAnsi="Franklin Gothic Book"/>
          <w:i/>
          <w:sz w:val="20"/>
        </w:rPr>
        <w:t>,</w:t>
      </w:r>
      <w:r w:rsidR="000854CC" w:rsidRPr="00C4502F">
        <w:rPr>
          <w:rFonts w:ascii="Franklin Gothic Book" w:hAnsi="Franklin Gothic Book"/>
          <w:i/>
          <w:sz w:val="20"/>
        </w:rPr>
        <w:t xml:space="preserve"> WACAN</w:t>
      </w:r>
    </w:p>
    <w:p w:rsidR="00251007" w:rsidRPr="00C4502F" w:rsidRDefault="00251007" w:rsidP="001A5483">
      <w:pPr>
        <w:rPr>
          <w:rFonts w:ascii="Franklin Gothic Book" w:hAnsi="Franklin Gothic Book"/>
        </w:rPr>
      </w:pPr>
    </w:p>
    <w:p w:rsidR="00251007" w:rsidRDefault="00251007"/>
    <w:p w:rsidR="00770007" w:rsidRDefault="00770007"/>
    <w:p w:rsidR="00770007" w:rsidRDefault="00770007"/>
    <w:p w:rsidR="00770007" w:rsidRDefault="00770007"/>
    <w:p w:rsidR="00A979DC" w:rsidRDefault="00A979DC"/>
    <w:p w:rsidR="00A979DC" w:rsidRPr="00A979DC" w:rsidRDefault="00A979DC" w:rsidP="00A979DC">
      <w:pPr>
        <w:jc w:val="center"/>
        <w:rPr>
          <w:i/>
          <w:sz w:val="16"/>
          <w:szCs w:val="16"/>
        </w:rPr>
      </w:pPr>
      <w:proofErr w:type="gramStart"/>
      <w:r w:rsidRPr="006568A0">
        <w:rPr>
          <w:i/>
          <w:sz w:val="16"/>
          <w:szCs w:val="16"/>
        </w:rPr>
        <w:t>opeiu8/afl-cio</w:t>
      </w:r>
      <w:proofErr w:type="gramEnd"/>
    </w:p>
    <w:sectPr w:rsidR="00A979DC" w:rsidRPr="00A979DC" w:rsidSect="00770007">
      <w:pgSz w:w="12240" w:h="15840"/>
      <w:pgMar w:top="864" w:right="1440" w:bottom="864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witzerland">
    <w:altName w:val="Courier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stylePaneFormatFilter w:val="3F01"/>
  <w:defaultTabStop w:val="720"/>
  <w:characterSpacingControl w:val="doNotCompress"/>
  <w:compat/>
  <w:rsids>
    <w:rsidRoot w:val="00251007"/>
    <w:rsid w:val="000854CC"/>
    <w:rsid w:val="000E2601"/>
    <w:rsid w:val="00141D82"/>
    <w:rsid w:val="001A5483"/>
    <w:rsid w:val="001D0829"/>
    <w:rsid w:val="00213F0F"/>
    <w:rsid w:val="00230FBD"/>
    <w:rsid w:val="00251007"/>
    <w:rsid w:val="00317B54"/>
    <w:rsid w:val="0035296A"/>
    <w:rsid w:val="003B4444"/>
    <w:rsid w:val="003E5861"/>
    <w:rsid w:val="00442FDC"/>
    <w:rsid w:val="00570C7A"/>
    <w:rsid w:val="00583C5D"/>
    <w:rsid w:val="005A436F"/>
    <w:rsid w:val="005E06C7"/>
    <w:rsid w:val="00652DAD"/>
    <w:rsid w:val="006561A7"/>
    <w:rsid w:val="006F1DC2"/>
    <w:rsid w:val="00770007"/>
    <w:rsid w:val="007C3E33"/>
    <w:rsid w:val="008C3858"/>
    <w:rsid w:val="00936A33"/>
    <w:rsid w:val="00A13A90"/>
    <w:rsid w:val="00A66AA0"/>
    <w:rsid w:val="00A83E8F"/>
    <w:rsid w:val="00A979DC"/>
    <w:rsid w:val="00B658B5"/>
    <w:rsid w:val="00C30B40"/>
    <w:rsid w:val="00C4502F"/>
    <w:rsid w:val="00C45082"/>
    <w:rsid w:val="00C91654"/>
    <w:rsid w:val="00C91943"/>
    <w:rsid w:val="00CB58DD"/>
    <w:rsid w:val="00CE5C1A"/>
    <w:rsid w:val="00CE7B2E"/>
    <w:rsid w:val="00CF47A4"/>
    <w:rsid w:val="00D16989"/>
    <w:rsid w:val="00D238C1"/>
    <w:rsid w:val="00D4493F"/>
    <w:rsid w:val="00D91F37"/>
    <w:rsid w:val="00DF18DF"/>
    <w:rsid w:val="00E334E7"/>
    <w:rsid w:val="00E90D89"/>
    <w:rsid w:val="00F43EC8"/>
    <w:rsid w:val="00FD77D5"/>
    <w:rsid w:val="00FF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witzerland" w:eastAsiaTheme="minorHAnsi" w:hAnsi="Switzerland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70C7A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0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0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witzerland">
      <a:majorFont>
        <a:latin typeface="Switzerland"/>
        <a:ea typeface=""/>
        <a:cs typeface=""/>
      </a:majorFont>
      <a:minorFont>
        <a:latin typeface="Switzerla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Hays</dc:creator>
  <cp:keywords/>
  <dc:description/>
  <cp:lastModifiedBy>David Groves</cp:lastModifiedBy>
  <cp:revision>2</cp:revision>
  <cp:lastPrinted>2011-11-09T19:24:00Z</cp:lastPrinted>
  <dcterms:created xsi:type="dcterms:W3CDTF">2011-11-15T18:13:00Z</dcterms:created>
  <dcterms:modified xsi:type="dcterms:W3CDTF">2011-11-15T18:13:00Z</dcterms:modified>
</cp:coreProperties>
</file>