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09" w:rsidRDefault="00324B9F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324B9F">
        <w:rPr>
          <w:rFonts w:ascii="Arial" w:hAnsi="Arial" w:cs="Arial"/>
          <w:sz w:val="36"/>
          <w:szCs w:val="36"/>
          <w:u w:val="single"/>
        </w:rPr>
        <w:t xml:space="preserve">Preliminary </w:t>
      </w:r>
      <w:r>
        <w:rPr>
          <w:rFonts w:ascii="Arial" w:hAnsi="Arial" w:cs="Arial"/>
          <w:sz w:val="36"/>
          <w:szCs w:val="36"/>
          <w:u w:val="single"/>
        </w:rPr>
        <w:t xml:space="preserve">Senate </w:t>
      </w:r>
      <w:r w:rsidRPr="00324B9F">
        <w:rPr>
          <w:rFonts w:ascii="Arial" w:hAnsi="Arial" w:cs="Arial"/>
          <w:sz w:val="36"/>
          <w:szCs w:val="36"/>
          <w:u w:val="single"/>
        </w:rPr>
        <w:t>Jobs Proposal</w:t>
      </w:r>
    </w:p>
    <w:p w:rsidR="00324B9F" w:rsidRPr="00072CCA" w:rsidRDefault="00324B9F" w:rsidP="00072CCA">
      <w:pPr>
        <w:ind w:left="360"/>
        <w:rPr>
          <w:rFonts w:ascii="Arial" w:hAnsi="Arial" w:cs="Arial"/>
          <w:sz w:val="36"/>
          <w:szCs w:val="36"/>
        </w:rPr>
      </w:pPr>
      <w:r w:rsidRPr="00072CCA">
        <w:rPr>
          <w:rFonts w:ascii="Arial" w:hAnsi="Arial" w:cs="Arial"/>
          <w:sz w:val="36"/>
          <w:szCs w:val="36"/>
        </w:rPr>
        <w:t>Objectives:</w:t>
      </w:r>
    </w:p>
    <w:p w:rsidR="00C71EE6" w:rsidRPr="00630FCB" w:rsidRDefault="00324B9F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 xml:space="preserve">Take advantage of low construction prices by accelerating construction of </w:t>
      </w:r>
      <w:r w:rsidR="00F91D59" w:rsidRPr="00630FCB">
        <w:rPr>
          <w:rFonts w:ascii="Arial" w:hAnsi="Arial" w:cs="Arial"/>
          <w:sz w:val="24"/>
          <w:szCs w:val="24"/>
        </w:rPr>
        <w:t>essential public capital assets--do project</w:t>
      </w:r>
      <w:r w:rsidR="00072CCA">
        <w:rPr>
          <w:rFonts w:ascii="Arial" w:hAnsi="Arial" w:cs="Arial"/>
          <w:sz w:val="24"/>
          <w:szCs w:val="24"/>
        </w:rPr>
        <w:t>s</w:t>
      </w:r>
      <w:r w:rsidR="00F91D59" w:rsidRPr="00630FCB">
        <w:rPr>
          <w:rFonts w:ascii="Arial" w:hAnsi="Arial" w:cs="Arial"/>
          <w:sz w:val="24"/>
          <w:szCs w:val="24"/>
        </w:rPr>
        <w:t xml:space="preserve"> now that will be more expensive later.</w:t>
      </w:r>
    </w:p>
    <w:p w:rsidR="00C71EE6" w:rsidRPr="00630FCB" w:rsidRDefault="00324B9F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>Invest in projects and programs that will improve the shape of our recovery.</w:t>
      </w:r>
    </w:p>
    <w:p w:rsidR="00C71EE6" w:rsidRPr="00630FCB" w:rsidRDefault="00F91D59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>Invest in projects that benefit future operating budgets.</w:t>
      </w:r>
    </w:p>
    <w:p w:rsidR="00626709" w:rsidRPr="00504068" w:rsidRDefault="00324B9F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6"/>
          <w:szCs w:val="16"/>
        </w:rPr>
      </w:pPr>
      <w:r w:rsidRPr="00630FCB">
        <w:rPr>
          <w:rFonts w:ascii="Arial" w:hAnsi="Arial" w:cs="Arial"/>
          <w:sz w:val="24"/>
          <w:szCs w:val="24"/>
        </w:rPr>
        <w:t>Boost construction employment ahead of the recovery</w:t>
      </w:r>
      <w:r w:rsidR="00626709" w:rsidRPr="00630FCB">
        <w:rPr>
          <w:rFonts w:ascii="Arial" w:hAnsi="Arial" w:cs="Arial"/>
          <w:sz w:val="24"/>
          <w:szCs w:val="24"/>
        </w:rPr>
        <w:t>.</w:t>
      </w:r>
    </w:p>
    <w:p w:rsidR="00630FCB" w:rsidRPr="00504068" w:rsidRDefault="00630FCB" w:rsidP="00504068">
      <w:pPr>
        <w:spacing w:after="0"/>
        <w:rPr>
          <w:rFonts w:ascii="Arial" w:hAnsi="Arial" w:cs="Arial"/>
          <w:sz w:val="16"/>
          <w:szCs w:val="16"/>
        </w:rPr>
      </w:pPr>
    </w:p>
    <w:p w:rsidR="00324B9F" w:rsidRPr="00072CCA" w:rsidRDefault="00131D8C" w:rsidP="00072CCA">
      <w:pPr>
        <w:ind w:left="360"/>
        <w:rPr>
          <w:rFonts w:ascii="Arial" w:hAnsi="Arial" w:cs="Arial"/>
          <w:sz w:val="36"/>
          <w:szCs w:val="36"/>
        </w:rPr>
      </w:pPr>
      <w:r w:rsidRPr="00072CCA">
        <w:rPr>
          <w:rFonts w:ascii="Arial" w:hAnsi="Arial" w:cs="Arial"/>
          <w:sz w:val="36"/>
          <w:szCs w:val="36"/>
        </w:rPr>
        <w:t>Financing Strategy</w:t>
      </w:r>
      <w:r w:rsidR="00324B9F" w:rsidRPr="00072CCA">
        <w:rPr>
          <w:rFonts w:ascii="Arial" w:hAnsi="Arial" w:cs="Arial"/>
          <w:sz w:val="36"/>
          <w:szCs w:val="36"/>
        </w:rPr>
        <w:t>:</w:t>
      </w:r>
    </w:p>
    <w:p w:rsidR="00C71EE6" w:rsidRPr="00630FCB" w:rsidRDefault="00131D8C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>General obligation bonds are at their maximum working limit.</w:t>
      </w:r>
    </w:p>
    <w:p w:rsidR="00C71EE6" w:rsidRPr="00630FCB" w:rsidRDefault="00131D8C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>Use of revenue bonds provide</w:t>
      </w:r>
      <w:r w:rsidR="00124C62" w:rsidRPr="00630FCB">
        <w:rPr>
          <w:rFonts w:ascii="Arial" w:hAnsi="Arial" w:cs="Arial"/>
          <w:sz w:val="24"/>
          <w:szCs w:val="24"/>
        </w:rPr>
        <w:t>s</w:t>
      </w:r>
      <w:r w:rsidRPr="00630FCB">
        <w:rPr>
          <w:rFonts w:ascii="Arial" w:hAnsi="Arial" w:cs="Arial"/>
          <w:sz w:val="24"/>
          <w:szCs w:val="24"/>
        </w:rPr>
        <w:t xml:space="preserve"> an opportunity to achieve the objectives without</w:t>
      </w:r>
      <w:r w:rsidR="00124C62" w:rsidRPr="00630FCB">
        <w:rPr>
          <w:rFonts w:ascii="Arial" w:hAnsi="Arial" w:cs="Arial"/>
          <w:sz w:val="24"/>
          <w:szCs w:val="24"/>
        </w:rPr>
        <w:t xml:space="preserve"> committing future operating budget resources.</w:t>
      </w:r>
    </w:p>
    <w:p w:rsidR="00C71EE6" w:rsidRPr="00630FCB" w:rsidRDefault="00124C62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>Because revenue bonds are new to the sta</w:t>
      </w:r>
      <w:r w:rsidR="00B46836" w:rsidRPr="00630FCB">
        <w:rPr>
          <w:rFonts w:ascii="Arial" w:hAnsi="Arial" w:cs="Arial"/>
          <w:sz w:val="24"/>
          <w:szCs w:val="24"/>
        </w:rPr>
        <w:t>te, take a conservative approach: limit complexity, have strong coverage with reliable revenues, proceed with diligence in designing, authorizing and implementing the financing.</w:t>
      </w:r>
    </w:p>
    <w:p w:rsidR="00626709" w:rsidRDefault="00B46836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30FCB">
        <w:rPr>
          <w:rFonts w:ascii="Arial" w:hAnsi="Arial" w:cs="Arial"/>
          <w:sz w:val="24"/>
          <w:szCs w:val="24"/>
        </w:rPr>
        <w:t>Don't over-commit revenues that support ongoing programs.</w:t>
      </w:r>
    </w:p>
    <w:p w:rsidR="00630FCB" w:rsidRPr="00630FCB" w:rsidRDefault="00630FCB" w:rsidP="00504068">
      <w:pPr>
        <w:spacing w:after="0"/>
        <w:rPr>
          <w:rFonts w:ascii="Arial" w:hAnsi="Arial" w:cs="Arial"/>
          <w:sz w:val="24"/>
          <w:szCs w:val="24"/>
        </w:rPr>
      </w:pPr>
    </w:p>
    <w:p w:rsidR="00364F37" w:rsidRPr="00072CCA" w:rsidRDefault="00630FCB" w:rsidP="00072CCA">
      <w:pPr>
        <w:ind w:left="360"/>
        <w:rPr>
          <w:rFonts w:ascii="Arial" w:hAnsi="Arial" w:cs="Arial"/>
          <w:sz w:val="24"/>
          <w:szCs w:val="24"/>
        </w:rPr>
      </w:pPr>
      <w:r w:rsidRPr="00072CCA">
        <w:rPr>
          <w:rFonts w:ascii="Arial" w:hAnsi="Arial" w:cs="Arial"/>
          <w:sz w:val="36"/>
          <w:szCs w:val="36"/>
        </w:rPr>
        <w:t>Three</w:t>
      </w:r>
      <w:r w:rsidR="00364F37" w:rsidRPr="00072CCA">
        <w:rPr>
          <w:rFonts w:ascii="Arial" w:hAnsi="Arial" w:cs="Arial"/>
          <w:sz w:val="36"/>
          <w:szCs w:val="36"/>
        </w:rPr>
        <w:t xml:space="preserve"> Revenue Bonds:</w:t>
      </w:r>
    </w:p>
    <w:p w:rsidR="00364F37" w:rsidRPr="00630FCB" w:rsidRDefault="00364F37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72CCA">
        <w:rPr>
          <w:rFonts w:ascii="Arial" w:hAnsi="Arial" w:cs="Arial"/>
          <w:sz w:val="24"/>
          <w:szCs w:val="24"/>
          <w:u w:val="single"/>
        </w:rPr>
        <w:t>Public Infrastructure and training facilities for economic development</w:t>
      </w:r>
      <w:r w:rsidR="00915E86" w:rsidRPr="00630FCB">
        <w:rPr>
          <w:rFonts w:ascii="Arial" w:hAnsi="Arial" w:cs="Arial"/>
          <w:sz w:val="24"/>
          <w:szCs w:val="24"/>
        </w:rPr>
        <w:t xml:space="preserve"> - debt service from solid waste tax allocated to public works assistance account</w:t>
      </w:r>
      <w:r w:rsidR="00504068">
        <w:rPr>
          <w:rFonts w:ascii="Arial" w:hAnsi="Arial" w:cs="Arial"/>
          <w:sz w:val="24"/>
          <w:szCs w:val="24"/>
        </w:rPr>
        <w:t xml:space="preserve">.  </w:t>
      </w:r>
      <w:r w:rsidR="00EB3A6F">
        <w:rPr>
          <w:rFonts w:ascii="Arial" w:hAnsi="Arial" w:cs="Arial"/>
          <w:sz w:val="24"/>
          <w:szCs w:val="24"/>
        </w:rPr>
        <w:t>Investment e</w:t>
      </w:r>
      <w:r w:rsidR="00630FCB" w:rsidRPr="00630FCB">
        <w:rPr>
          <w:rFonts w:ascii="Arial" w:hAnsi="Arial" w:cs="Arial"/>
          <w:sz w:val="24"/>
          <w:szCs w:val="24"/>
        </w:rPr>
        <w:t xml:space="preserve">xamples include: export </w:t>
      </w:r>
      <w:r w:rsidR="00EB3A6F">
        <w:rPr>
          <w:rFonts w:ascii="Arial" w:hAnsi="Arial" w:cs="Arial"/>
          <w:sz w:val="24"/>
          <w:szCs w:val="24"/>
        </w:rPr>
        <w:t>related infrastructure</w:t>
      </w:r>
      <w:r w:rsidR="00630FCB" w:rsidRPr="00630FCB">
        <w:rPr>
          <w:rFonts w:ascii="Arial" w:hAnsi="Arial" w:cs="Arial"/>
          <w:sz w:val="24"/>
          <w:szCs w:val="24"/>
        </w:rPr>
        <w:t xml:space="preserve">, Main Street grants, CERB, </w:t>
      </w:r>
      <w:r w:rsidR="00EB3A6F">
        <w:rPr>
          <w:rFonts w:ascii="Arial" w:hAnsi="Arial" w:cs="Arial"/>
          <w:sz w:val="24"/>
          <w:szCs w:val="24"/>
        </w:rPr>
        <w:t xml:space="preserve">infrastructure related to Innovation Partnership Zones, </w:t>
      </w:r>
      <w:r w:rsidR="00630FCB" w:rsidRPr="00630FCB">
        <w:rPr>
          <w:rFonts w:ascii="Arial" w:hAnsi="Arial" w:cs="Arial"/>
          <w:sz w:val="24"/>
          <w:szCs w:val="24"/>
        </w:rPr>
        <w:t>major equipment for high demand programs in higher education, skills centers.</w:t>
      </w:r>
    </w:p>
    <w:p w:rsidR="00915E86" w:rsidRPr="00630FCB" w:rsidRDefault="00364F37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72CCA">
        <w:rPr>
          <w:rFonts w:ascii="Arial" w:hAnsi="Arial" w:cs="Arial"/>
          <w:sz w:val="24"/>
          <w:szCs w:val="24"/>
          <w:u w:val="single"/>
        </w:rPr>
        <w:t>Water quality and safe drinking water</w:t>
      </w:r>
      <w:r w:rsidRPr="00630FCB">
        <w:rPr>
          <w:rFonts w:ascii="Arial" w:hAnsi="Arial" w:cs="Arial"/>
          <w:sz w:val="24"/>
          <w:szCs w:val="24"/>
        </w:rPr>
        <w:t xml:space="preserve"> - debt service from public utility tax allocated to public works assistance account.</w:t>
      </w:r>
      <w:r w:rsidR="00630FCB" w:rsidRPr="00630FCB">
        <w:rPr>
          <w:rFonts w:ascii="Arial" w:hAnsi="Arial" w:cs="Arial"/>
          <w:sz w:val="24"/>
          <w:szCs w:val="24"/>
        </w:rPr>
        <w:t xml:space="preserve"> </w:t>
      </w:r>
      <w:r w:rsidR="00EB3A6F">
        <w:rPr>
          <w:rFonts w:ascii="Arial" w:hAnsi="Arial" w:cs="Arial"/>
          <w:sz w:val="24"/>
          <w:szCs w:val="24"/>
        </w:rPr>
        <w:t xml:space="preserve"> Investment examples include: wastewater treatment, flood and drought investments</w:t>
      </w:r>
      <w:r w:rsidR="00630FCB" w:rsidRPr="00630FCB">
        <w:rPr>
          <w:rFonts w:ascii="Arial" w:hAnsi="Arial" w:cs="Arial"/>
          <w:sz w:val="24"/>
          <w:szCs w:val="24"/>
        </w:rPr>
        <w:t>, and safe drinking water</w:t>
      </w:r>
      <w:r w:rsidR="00EB3A6F">
        <w:rPr>
          <w:rFonts w:ascii="Arial" w:hAnsi="Arial" w:cs="Arial"/>
          <w:sz w:val="24"/>
          <w:szCs w:val="24"/>
        </w:rPr>
        <w:t>.</w:t>
      </w:r>
    </w:p>
    <w:p w:rsidR="00630FCB" w:rsidRPr="00630FCB" w:rsidRDefault="00915E86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072CCA">
        <w:rPr>
          <w:rFonts w:ascii="Arial" w:hAnsi="Arial" w:cs="Arial"/>
          <w:sz w:val="24"/>
          <w:szCs w:val="24"/>
          <w:u w:val="single"/>
        </w:rPr>
        <w:t>Environmental clean-up and restoration</w:t>
      </w:r>
      <w:r w:rsidRPr="00630FCB">
        <w:rPr>
          <w:rFonts w:ascii="Arial" w:hAnsi="Arial" w:cs="Arial"/>
          <w:sz w:val="24"/>
          <w:szCs w:val="24"/>
        </w:rPr>
        <w:t xml:space="preserve"> - debt service from hazardous </w:t>
      </w:r>
      <w:proofErr w:type="gramStart"/>
      <w:r w:rsidRPr="00630FCB">
        <w:rPr>
          <w:rFonts w:ascii="Arial" w:hAnsi="Arial" w:cs="Arial"/>
          <w:sz w:val="24"/>
          <w:szCs w:val="24"/>
        </w:rPr>
        <w:t>subst</w:t>
      </w:r>
      <w:r w:rsidR="00EB3A6F">
        <w:rPr>
          <w:rFonts w:ascii="Arial" w:hAnsi="Arial" w:cs="Arial"/>
          <w:sz w:val="24"/>
          <w:szCs w:val="24"/>
        </w:rPr>
        <w:t xml:space="preserve">ance </w:t>
      </w:r>
      <w:r w:rsidRPr="00630FCB">
        <w:rPr>
          <w:rFonts w:ascii="Arial" w:hAnsi="Arial" w:cs="Arial"/>
          <w:sz w:val="24"/>
          <w:szCs w:val="24"/>
        </w:rPr>
        <w:t xml:space="preserve"> tax</w:t>
      </w:r>
      <w:proofErr w:type="gramEnd"/>
      <w:r w:rsidR="00504068">
        <w:rPr>
          <w:rFonts w:ascii="Arial" w:hAnsi="Arial" w:cs="Arial"/>
          <w:sz w:val="24"/>
          <w:szCs w:val="24"/>
        </w:rPr>
        <w:t>.</w:t>
      </w:r>
      <w:r w:rsidR="00630FCB" w:rsidRPr="00630FCB">
        <w:rPr>
          <w:rFonts w:ascii="Arial" w:hAnsi="Arial" w:cs="Arial"/>
          <w:sz w:val="24"/>
          <w:szCs w:val="24"/>
        </w:rPr>
        <w:t xml:space="preserve"> </w:t>
      </w:r>
      <w:r w:rsidR="00EB3A6F">
        <w:rPr>
          <w:rFonts w:ascii="Arial" w:hAnsi="Arial" w:cs="Arial"/>
          <w:sz w:val="24"/>
          <w:szCs w:val="24"/>
        </w:rPr>
        <w:t>Investment e</w:t>
      </w:r>
      <w:r w:rsidR="00630FCB" w:rsidRPr="00630FCB">
        <w:rPr>
          <w:rFonts w:ascii="Arial" w:hAnsi="Arial" w:cs="Arial"/>
          <w:sz w:val="24"/>
          <w:szCs w:val="24"/>
        </w:rPr>
        <w:t>xamples include: Toxic site clean-up, storm water improvements,</w:t>
      </w:r>
      <w:r w:rsidR="00504068">
        <w:rPr>
          <w:rFonts w:ascii="Arial" w:hAnsi="Arial" w:cs="Arial"/>
          <w:sz w:val="24"/>
          <w:szCs w:val="24"/>
        </w:rPr>
        <w:t xml:space="preserve"> and minor investments in forest health, </w:t>
      </w:r>
      <w:r w:rsidR="00630FCB" w:rsidRPr="00630FCB">
        <w:rPr>
          <w:rFonts w:ascii="Arial" w:hAnsi="Arial" w:cs="Arial"/>
          <w:sz w:val="24"/>
          <w:szCs w:val="24"/>
        </w:rPr>
        <w:t>Pug</w:t>
      </w:r>
      <w:r w:rsidR="00504068">
        <w:rPr>
          <w:rFonts w:ascii="Arial" w:hAnsi="Arial" w:cs="Arial"/>
          <w:sz w:val="24"/>
          <w:szCs w:val="24"/>
        </w:rPr>
        <w:t xml:space="preserve">et Sound shoreline restoration, </w:t>
      </w:r>
      <w:r w:rsidR="00EB3A6F">
        <w:rPr>
          <w:rFonts w:ascii="Arial" w:hAnsi="Arial" w:cs="Arial"/>
          <w:sz w:val="24"/>
          <w:szCs w:val="24"/>
        </w:rPr>
        <w:t xml:space="preserve">and </w:t>
      </w:r>
      <w:r w:rsidR="00630FCB" w:rsidRPr="00630FCB">
        <w:rPr>
          <w:rFonts w:ascii="Arial" w:hAnsi="Arial" w:cs="Arial"/>
          <w:sz w:val="24"/>
          <w:szCs w:val="24"/>
        </w:rPr>
        <w:t>culvert replacement.</w:t>
      </w:r>
    </w:p>
    <w:p w:rsidR="00630FCB" w:rsidRPr="00630FCB" w:rsidRDefault="00630FCB" w:rsidP="00630FCB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30FCB" w:rsidRPr="00072CCA" w:rsidRDefault="00630FCB" w:rsidP="00072CCA">
      <w:pPr>
        <w:spacing w:after="0"/>
        <w:ind w:left="360"/>
        <w:rPr>
          <w:rFonts w:ascii="Arial" w:hAnsi="Arial" w:cs="Arial"/>
          <w:sz w:val="36"/>
          <w:szCs w:val="36"/>
        </w:rPr>
      </w:pPr>
      <w:r w:rsidRPr="00072CCA">
        <w:rPr>
          <w:rFonts w:ascii="Arial" w:hAnsi="Arial" w:cs="Arial"/>
          <w:sz w:val="36"/>
          <w:szCs w:val="36"/>
        </w:rPr>
        <w:t>Other Fund Sources:</w:t>
      </w:r>
    </w:p>
    <w:p w:rsidR="00630FCB" w:rsidRPr="00B6693F" w:rsidRDefault="00630FCB" w:rsidP="005040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693F">
        <w:rPr>
          <w:rFonts w:ascii="Arial" w:hAnsi="Arial" w:cs="Arial"/>
          <w:sz w:val="24"/>
          <w:szCs w:val="24"/>
        </w:rPr>
        <w:t>Higher Education facilities bonds backed by building fees</w:t>
      </w:r>
      <w:r>
        <w:rPr>
          <w:rFonts w:ascii="Arial" w:hAnsi="Arial" w:cs="Arial"/>
          <w:sz w:val="24"/>
          <w:szCs w:val="24"/>
        </w:rPr>
        <w:t xml:space="preserve"> - Comple</w:t>
      </w:r>
      <w:r w:rsidR="00504068">
        <w:rPr>
          <w:rFonts w:ascii="Arial" w:hAnsi="Arial" w:cs="Arial"/>
          <w:sz w:val="24"/>
          <w:szCs w:val="24"/>
        </w:rPr>
        <w:t>te projects already designed or</w:t>
      </w:r>
      <w:r>
        <w:rPr>
          <w:rFonts w:ascii="Arial" w:hAnsi="Arial" w:cs="Arial"/>
          <w:sz w:val="24"/>
          <w:szCs w:val="24"/>
        </w:rPr>
        <w:t xml:space="preserve"> underway.</w:t>
      </w:r>
    </w:p>
    <w:p w:rsidR="00630FCB" w:rsidRDefault="00630FCB" w:rsidP="005040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Works Assistance Account - </w:t>
      </w:r>
      <w:r w:rsidRPr="00B6693F">
        <w:rPr>
          <w:rFonts w:ascii="Arial" w:hAnsi="Arial" w:cs="Arial"/>
          <w:sz w:val="24"/>
          <w:szCs w:val="24"/>
        </w:rPr>
        <w:t>Supplemental Public Works Board loan list</w:t>
      </w:r>
      <w:r>
        <w:rPr>
          <w:rFonts w:ascii="Arial" w:hAnsi="Arial" w:cs="Arial"/>
          <w:sz w:val="24"/>
          <w:szCs w:val="24"/>
        </w:rPr>
        <w:t>.</w:t>
      </w:r>
    </w:p>
    <w:p w:rsidR="00630FCB" w:rsidRPr="00504068" w:rsidRDefault="00504068" w:rsidP="005040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Reinvest general obligation b</w:t>
      </w:r>
      <w:r w:rsidR="00630FCB" w:rsidRPr="00504068">
        <w:rPr>
          <w:rFonts w:ascii="Arial" w:hAnsi="Arial" w:cs="Arial"/>
          <w:sz w:val="24"/>
          <w:szCs w:val="24"/>
        </w:rPr>
        <w:t>ond savings to complete</w:t>
      </w:r>
      <w:r w:rsidRPr="00504068">
        <w:rPr>
          <w:rFonts w:ascii="Arial" w:hAnsi="Arial" w:cs="Arial"/>
          <w:sz w:val="24"/>
          <w:szCs w:val="24"/>
        </w:rPr>
        <w:t xml:space="preserve"> critical repairs and complete projects currently in design.</w:t>
      </w:r>
    </w:p>
    <w:sectPr w:rsidR="00630FCB" w:rsidRPr="00504068" w:rsidSect="00EB3A6F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D6"/>
    <w:multiLevelType w:val="hybridMultilevel"/>
    <w:tmpl w:val="EC38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94A13"/>
    <w:multiLevelType w:val="hybridMultilevel"/>
    <w:tmpl w:val="D8F0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1F22"/>
    <w:multiLevelType w:val="hybridMultilevel"/>
    <w:tmpl w:val="19288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F39BD"/>
    <w:multiLevelType w:val="hybridMultilevel"/>
    <w:tmpl w:val="81E25C04"/>
    <w:lvl w:ilvl="0" w:tplc="DECA6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2615"/>
    <w:multiLevelType w:val="hybridMultilevel"/>
    <w:tmpl w:val="14BC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9F"/>
    <w:rsid w:val="00072CCA"/>
    <w:rsid w:val="00124C62"/>
    <w:rsid w:val="00131D8C"/>
    <w:rsid w:val="00152042"/>
    <w:rsid w:val="00324B9F"/>
    <w:rsid w:val="00364F37"/>
    <w:rsid w:val="00504068"/>
    <w:rsid w:val="00626709"/>
    <w:rsid w:val="00630FCB"/>
    <w:rsid w:val="00915E86"/>
    <w:rsid w:val="00B46836"/>
    <w:rsid w:val="00B6693F"/>
    <w:rsid w:val="00C71EE6"/>
    <w:rsid w:val="00EB3A6F"/>
    <w:rsid w:val="00F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Sims</dc:creator>
  <cp:lastModifiedBy>Brian Sims</cp:lastModifiedBy>
  <cp:revision>3</cp:revision>
  <cp:lastPrinted>2012-01-24T21:13:00Z</cp:lastPrinted>
  <dcterms:created xsi:type="dcterms:W3CDTF">2012-01-24T17:58:00Z</dcterms:created>
  <dcterms:modified xsi:type="dcterms:W3CDTF">2012-01-24T23:03:00Z</dcterms:modified>
</cp:coreProperties>
</file>