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D5" w:rsidRDefault="00B56FB1" w:rsidP="00F75644">
      <w:pPr>
        <w:jc w:val="center"/>
      </w:pPr>
      <w:r>
        <w:rPr>
          <w:noProof/>
        </w:rPr>
        <w:drawing>
          <wp:inline distT="0" distB="0" distL="0" distR="0">
            <wp:extent cx="2098675" cy="1394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LC-logo-NEW-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9126" cy="1401577"/>
                    </a:xfrm>
                    <a:prstGeom prst="rect">
                      <a:avLst/>
                    </a:prstGeom>
                  </pic:spPr>
                </pic:pic>
              </a:graphicData>
            </a:graphic>
          </wp:inline>
        </w:drawing>
      </w:r>
    </w:p>
    <w:p w:rsidR="00F75644" w:rsidRPr="00B142AB" w:rsidRDefault="00B142AB" w:rsidP="00F75644">
      <w:pPr>
        <w:jc w:val="center"/>
        <w:rPr>
          <w:b/>
        </w:rPr>
      </w:pPr>
      <w:r>
        <w:rPr>
          <w:b/>
        </w:rPr>
        <w:t>April 22, 2019</w:t>
      </w:r>
    </w:p>
    <w:p w:rsidR="00B56FB1" w:rsidRDefault="00B56FB1" w:rsidP="00F75644"/>
    <w:p w:rsidR="00F75644" w:rsidRDefault="00F75644" w:rsidP="00F75644">
      <w:r>
        <w:t>Re: Healthcare Worker Meal and Rest Breaks</w:t>
      </w:r>
    </w:p>
    <w:p w:rsidR="00B56FB1" w:rsidRDefault="00B56FB1" w:rsidP="00F75644"/>
    <w:p w:rsidR="00F75644" w:rsidRDefault="00F75644" w:rsidP="00F75644">
      <w:r>
        <w:t>Dear Honorable Members of the Washington State House and Senate:</w:t>
      </w:r>
    </w:p>
    <w:p w:rsidR="00F75644" w:rsidRDefault="00F75644" w:rsidP="00F75644">
      <w:r>
        <w:t>We are writing you today to express our firm support for the nurses, nursing assistants, surgical technologists, and other front-line hospital workers who are trying to achieve the most basic of workers’ rights – access to uninterrupted meal and rest breaks, and basic protections against abusive, unmitigated mandatory overtime.</w:t>
      </w:r>
    </w:p>
    <w:p w:rsidR="00F75644" w:rsidRDefault="00F75644" w:rsidP="00F75644">
      <w:r>
        <w:t xml:space="preserve">Workers in healthcare settings work demanding, physical jobs, and provide critical care to us and our families during some of the most challenging times of our lives. In emergency rooms and intensive care units, in cancer wards and in </w:t>
      </w:r>
      <w:r w:rsidR="001F7B62">
        <w:t>psychiatric care</w:t>
      </w:r>
      <w:r>
        <w:t>, these workers take care of us and our loved ones when we are vulnerable. The fact that these workers are denied</w:t>
      </w:r>
      <w:r w:rsidR="001F7B62">
        <w:t xml:space="preserve"> practical</w:t>
      </w:r>
      <w:r>
        <w:t xml:space="preserve"> access to meal and rest breaks, and are regularly forced to work overtime, is shameful. And it is unbelievable that it is such a challenge to protect these workers who have done so much for the rest of us</w:t>
      </w:r>
      <w:r w:rsidR="001F7B62">
        <w:t xml:space="preserve"> when so many other states have secured these protections</w:t>
      </w:r>
      <w:r>
        <w:t>.</w:t>
      </w:r>
    </w:p>
    <w:p w:rsidR="00F75644" w:rsidRDefault="00F75644" w:rsidP="00F75644">
      <w:r>
        <w:t xml:space="preserve">When you consider further versions of this policy, we ask that you </w:t>
      </w:r>
      <w:r>
        <w:rPr>
          <w:b/>
        </w:rPr>
        <w:t>reject efforts to deny workers at Critical Access Hospitals these basic rights. You should further reject efforts to deny non-nursing, front line staff these rights as well.</w:t>
      </w:r>
      <w:r>
        <w:t xml:space="preserve"> Of the </w:t>
      </w:r>
      <w:r w:rsidR="001F7B62">
        <w:t xml:space="preserve">twenty </w:t>
      </w:r>
      <w:r>
        <w:t>states who have adopted similar protections for healthcare workers, none of them punish workers in Critical Access Hospital or rural settings, and techs</w:t>
      </w:r>
      <w:r w:rsidR="001F7B62">
        <w:t xml:space="preserve"> working alongside nursing staff and under the same conditions cannot be treated</w:t>
      </w:r>
      <w:r>
        <w:t xml:space="preserve"> as though they </w:t>
      </w:r>
      <w:r w:rsidR="001F7B62">
        <w:t>a</w:t>
      </w:r>
      <w:r>
        <w:t xml:space="preserve">re less valid than nurses. We should not be the first state to say that some </w:t>
      </w:r>
      <w:r w:rsidR="001F7B62">
        <w:t xml:space="preserve">rural </w:t>
      </w:r>
      <w:r>
        <w:t>workers</w:t>
      </w:r>
      <w:r w:rsidR="001F7B62">
        <w:t>, patients and communities</w:t>
      </w:r>
      <w:r>
        <w:t xml:space="preserve"> matter less than others. Whether we are seeking care at our community hospital, or in another community as we are passing through, we need to know that those workers providing our care are as rested, and respected, as we expect ourselves to be at our own workplaces. </w:t>
      </w:r>
    </w:p>
    <w:p w:rsidR="00F75644" w:rsidRDefault="00F75644" w:rsidP="00F75644">
      <w:r>
        <w:t xml:space="preserve">As we face our own mortality, or when we welcome our children in to this world, we need our caregivers to be rested and performing their critical work at the best of their ability every time. As patients, during surgeries, during the examination of an x-ray, during a </w:t>
      </w:r>
      <w:r w:rsidR="00064D30">
        <w:t>challenging</w:t>
      </w:r>
      <w:r>
        <w:t xml:space="preserve"> pregnancy’s difficult delivery, or during a crisis in an emergency room, our lives are at risk. As tax payers who support these hospitals, we expect our investment to provide the best possible care. As residents of this State, it</w:t>
      </w:r>
      <w:r w:rsidR="001F7B62">
        <w:t>’</w:t>
      </w:r>
      <w:r>
        <w:t xml:space="preserve">s </w:t>
      </w:r>
      <w:r w:rsidR="001F7B62">
        <w:t xml:space="preserve">scary </w:t>
      </w:r>
      <w:r>
        <w:t>to see hospital employers work</w:t>
      </w:r>
      <w:r w:rsidR="001F7B62">
        <w:t>ing</w:t>
      </w:r>
      <w:r>
        <w:t xml:space="preserve"> so hard to deny so many such basic rights. </w:t>
      </w:r>
    </w:p>
    <w:p w:rsidR="00F75644" w:rsidRDefault="00F75644" w:rsidP="00F75644">
      <w:r>
        <w:t xml:space="preserve">Please do the right thing, and pass a healthcare worker break </w:t>
      </w:r>
      <w:r w:rsidR="001F7B62">
        <w:t xml:space="preserve">and overtime </w:t>
      </w:r>
      <w:r>
        <w:t>bill that honors and respects the workers who do so much for the rest of us. Reject efforts to amend the bill that treats one set of workers differently than their coworkers, and ensure that all healthcare workers, in all hospitals – rural and urban – are treated with dignity and respect.</w:t>
      </w:r>
    </w:p>
    <w:p w:rsidR="00F75644" w:rsidRDefault="00F75644" w:rsidP="00F75644">
      <w:r>
        <w:t>Thank you for your consideration.</w:t>
      </w:r>
    </w:p>
    <w:p w:rsidR="003D75E1" w:rsidRDefault="003D75E1" w:rsidP="00F75644"/>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150E" w:rsidTr="00C3150E">
        <w:tc>
          <w:tcPr>
            <w:tcW w:w="4675" w:type="dxa"/>
          </w:tcPr>
          <w:p w:rsidR="00C3150E" w:rsidRDefault="00C3150E" w:rsidP="00C3150E">
            <w:pPr>
              <w:ind w:left="360"/>
            </w:pPr>
            <w:r>
              <w:t>21 Progress</w:t>
            </w:r>
          </w:p>
          <w:p w:rsidR="00C3150E" w:rsidRDefault="00C3150E" w:rsidP="00C3150E">
            <w:pPr>
              <w:ind w:left="360"/>
            </w:pPr>
            <w:r>
              <w:t>American Federation of Teachers, Washington</w:t>
            </w:r>
          </w:p>
          <w:p w:rsidR="00C3150E" w:rsidRDefault="00C3150E" w:rsidP="00C3150E">
            <w:pPr>
              <w:ind w:left="360"/>
            </w:pPr>
            <w:r>
              <w:t>Philip Randolph Institute</w:t>
            </w:r>
          </w:p>
          <w:p w:rsidR="00C3150E" w:rsidRDefault="00C3150E" w:rsidP="00C3150E">
            <w:pPr>
              <w:ind w:left="360"/>
            </w:pPr>
            <w:r>
              <w:t>Asian Pacific American Labor Alliance</w:t>
            </w:r>
          </w:p>
          <w:p w:rsidR="00C3150E" w:rsidRDefault="00C3150E" w:rsidP="00C3150E">
            <w:pPr>
              <w:ind w:left="360"/>
            </w:pPr>
            <w:r>
              <w:t>Casa Latina</w:t>
            </w:r>
          </w:p>
          <w:p w:rsidR="00C3150E" w:rsidRDefault="00C3150E" w:rsidP="00C3150E">
            <w:pPr>
              <w:ind w:left="360"/>
            </w:pPr>
            <w:r>
              <w:t>Church Council of Greater Seattle</w:t>
            </w:r>
          </w:p>
          <w:p w:rsidR="00C3150E" w:rsidRDefault="00C3150E" w:rsidP="00C3150E">
            <w:pPr>
              <w:ind w:left="360"/>
            </w:pPr>
            <w:r>
              <w:t>Community Alliance for Global Justice</w:t>
            </w:r>
          </w:p>
          <w:p w:rsidR="00C3150E" w:rsidRDefault="00C3150E" w:rsidP="00C3150E">
            <w:pPr>
              <w:ind w:left="360"/>
            </w:pPr>
            <w:r>
              <w:t>Economic Opportunity Institute</w:t>
            </w:r>
          </w:p>
          <w:p w:rsidR="00C3150E" w:rsidRDefault="00C3150E" w:rsidP="00C3150E">
            <w:pPr>
              <w:ind w:left="360"/>
            </w:pPr>
            <w:r>
              <w:t>Faith Action Network</w:t>
            </w:r>
          </w:p>
          <w:p w:rsidR="00C3150E" w:rsidRDefault="00C3150E" w:rsidP="00C3150E">
            <w:pPr>
              <w:ind w:left="360"/>
            </w:pPr>
            <w:r>
              <w:t>Got Green</w:t>
            </w:r>
          </w:p>
          <w:p w:rsidR="00C3150E" w:rsidRDefault="00C3150E" w:rsidP="00C3150E">
            <w:pPr>
              <w:ind w:left="360"/>
            </w:pPr>
            <w:r>
              <w:t>International Association of Machinists, 751</w:t>
            </w:r>
          </w:p>
          <w:p w:rsidR="00C3150E" w:rsidRDefault="00C3150E" w:rsidP="00C3150E">
            <w:pPr>
              <w:ind w:left="360"/>
            </w:pPr>
            <w:r>
              <w:t>International Brotherhood of Electrical Workers, 77</w:t>
            </w:r>
          </w:p>
          <w:p w:rsidR="00C3150E" w:rsidRDefault="00C3150E" w:rsidP="00C3150E">
            <w:pPr>
              <w:ind w:left="360"/>
            </w:pPr>
            <w:r>
              <w:t>International Union of Operating Engineers, 302</w:t>
            </w:r>
          </w:p>
          <w:p w:rsidR="00C3150E" w:rsidRDefault="00C3150E" w:rsidP="00C3150E">
            <w:pPr>
              <w:ind w:left="360"/>
            </w:pPr>
            <w:r>
              <w:t>International Union of Painters &amp; Allied Trades, District Council 5</w:t>
            </w:r>
          </w:p>
          <w:p w:rsidR="00C3150E" w:rsidRDefault="00C3150E" w:rsidP="00C3150E">
            <w:pPr>
              <w:ind w:left="360"/>
            </w:pPr>
            <w:r>
              <w:t>Ironworkers, 86</w:t>
            </w:r>
          </w:p>
          <w:p w:rsidR="00C3150E" w:rsidRDefault="00C3150E" w:rsidP="00C3150E">
            <w:pPr>
              <w:ind w:left="360"/>
            </w:pPr>
            <w:r>
              <w:t>Jobs with Justice, Whatcom County</w:t>
            </w:r>
          </w:p>
          <w:p w:rsidR="00C3150E" w:rsidRDefault="00C3150E" w:rsidP="00C3150E">
            <w:pPr>
              <w:ind w:left="360"/>
            </w:pPr>
            <w:r>
              <w:t>Legal Voice</w:t>
            </w:r>
          </w:p>
          <w:p w:rsidR="00C3150E" w:rsidRDefault="00C3150E" w:rsidP="00C3150E">
            <w:pPr>
              <w:ind w:left="360"/>
            </w:pPr>
            <w:r>
              <w:t>Kitsap County Central Labor Council, AFL-CIO</w:t>
            </w:r>
          </w:p>
          <w:p w:rsidR="00C3150E" w:rsidRDefault="00C3150E" w:rsidP="00C3150E">
            <w:pPr>
              <w:ind w:left="360"/>
            </w:pPr>
            <w:r>
              <w:t xml:space="preserve">LGBTQ </w:t>
            </w:r>
            <w:proofErr w:type="spellStart"/>
            <w:r>
              <w:t>Allyship</w:t>
            </w:r>
            <w:proofErr w:type="spellEnd"/>
          </w:p>
          <w:p w:rsidR="00C3150E" w:rsidRDefault="00C3150E" w:rsidP="00C3150E">
            <w:pPr>
              <w:ind w:left="360"/>
            </w:pPr>
            <w:r>
              <w:t>LELO: Legacy of Equality, Leadership, &amp; Organizing</w:t>
            </w:r>
          </w:p>
          <w:p w:rsidR="00C3150E" w:rsidRDefault="00C3150E" w:rsidP="00C3150E">
            <w:pPr>
              <w:ind w:left="360"/>
            </w:pPr>
            <w:proofErr w:type="spellStart"/>
            <w:r>
              <w:t>MomsRising</w:t>
            </w:r>
            <w:proofErr w:type="spellEnd"/>
          </w:p>
          <w:p w:rsidR="00C3150E" w:rsidRDefault="00C3150E" w:rsidP="00C3150E">
            <w:pPr>
              <w:ind w:left="360"/>
            </w:pPr>
            <w:r>
              <w:t>National Organization for Women (NOW), Seattle Chapter</w:t>
            </w:r>
          </w:p>
          <w:p w:rsidR="00C3150E" w:rsidRDefault="00C3150E" w:rsidP="00C3150E">
            <w:pPr>
              <w:ind w:left="360"/>
            </w:pPr>
            <w:r>
              <w:t>North-West Health Law Advocates</w:t>
            </w:r>
          </w:p>
          <w:p w:rsidR="00C3150E" w:rsidRDefault="00C3150E" w:rsidP="00C3150E">
            <w:pPr>
              <w:ind w:left="360"/>
            </w:pPr>
            <w:r>
              <w:t>North-West Washington Central Labor Council, AFL-CIO</w:t>
            </w:r>
          </w:p>
          <w:p w:rsidR="00C3150E" w:rsidRDefault="00C3150E" w:rsidP="00C3150E">
            <w:pPr>
              <w:ind w:left="360"/>
            </w:pPr>
            <w:proofErr w:type="spellStart"/>
            <w:r>
              <w:t>OneAmerica</w:t>
            </w:r>
            <w:proofErr w:type="spellEnd"/>
          </w:p>
          <w:p w:rsidR="00C3150E" w:rsidRDefault="00C3150E" w:rsidP="00C3150E">
            <w:pPr>
              <w:ind w:left="360"/>
            </w:pPr>
            <w:r>
              <w:t>Pacific Northwest Regional Council of Carpenters</w:t>
            </w:r>
          </w:p>
          <w:p w:rsidR="00C3150E" w:rsidRDefault="00C3150E" w:rsidP="00C3150E">
            <w:pPr>
              <w:ind w:left="360"/>
            </w:pPr>
            <w:r>
              <w:t>Partnering with Youth Achievement</w:t>
            </w:r>
          </w:p>
          <w:p w:rsidR="00C3150E" w:rsidRDefault="00C3150E" w:rsidP="00C3150E">
            <w:pPr>
              <w:ind w:left="360"/>
            </w:pPr>
            <w:r>
              <w:t>Pride at Work</w:t>
            </w:r>
          </w:p>
          <w:p w:rsidR="00C3150E" w:rsidRDefault="00C3150E" w:rsidP="00C3150E">
            <w:pPr>
              <w:ind w:left="360"/>
            </w:pPr>
            <w:r>
              <w:t>Protec 17</w:t>
            </w:r>
          </w:p>
          <w:p w:rsidR="00C3150E" w:rsidRDefault="00C3150E" w:rsidP="00C3150E">
            <w:pPr>
              <w:ind w:left="360"/>
            </w:pPr>
            <w:r>
              <w:t>Puget Sound Advocates for Retirement Action</w:t>
            </w:r>
          </w:p>
          <w:p w:rsidR="00C3150E" w:rsidRDefault="00C3150E" w:rsidP="00C3150E">
            <w:pPr>
              <w:ind w:left="360"/>
            </w:pPr>
            <w:r>
              <w:t>Real Change</w:t>
            </w:r>
          </w:p>
          <w:p w:rsidR="00C3150E" w:rsidRDefault="00C3150E" w:rsidP="00C3150E">
            <w:pPr>
              <w:ind w:left="360"/>
            </w:pPr>
            <w:r>
              <w:t>Retired Public Employees Council, Washington</w:t>
            </w:r>
          </w:p>
          <w:p w:rsidR="00C3150E" w:rsidRDefault="00C3150E" w:rsidP="00C3150E">
            <w:pPr>
              <w:ind w:left="360"/>
            </w:pPr>
            <w:r>
              <w:t>San Juan County Democrats</w:t>
            </w:r>
          </w:p>
          <w:p w:rsidR="00C3150E" w:rsidRDefault="00C3150E" w:rsidP="00C3150E">
            <w:pPr>
              <w:ind w:left="360"/>
            </w:pPr>
            <w:r>
              <w:t>Service Employees International Union, 775</w:t>
            </w:r>
          </w:p>
          <w:p w:rsidR="00C3150E" w:rsidRDefault="00C3150E" w:rsidP="00C3150E">
            <w:pPr>
              <w:ind w:left="360"/>
            </w:pPr>
            <w:r>
              <w:t>Service Employees International Union, 925</w:t>
            </w:r>
          </w:p>
          <w:p w:rsidR="00C3150E" w:rsidRDefault="00C3150E" w:rsidP="00C3150E">
            <w:pPr>
              <w:ind w:left="360"/>
            </w:pPr>
            <w:r>
              <w:t>Service Employees International Union, 1199NW</w:t>
            </w:r>
          </w:p>
          <w:p w:rsidR="00C3150E" w:rsidRDefault="00C3150E" w:rsidP="00C3150E">
            <w:pPr>
              <w:ind w:left="360"/>
            </w:pPr>
            <w:r>
              <w:t>Skagit County Labor Democrats Workgroup</w:t>
            </w:r>
          </w:p>
          <w:p w:rsidR="00C3150E" w:rsidRDefault="00C3150E" w:rsidP="00C3150E">
            <w:pPr>
              <w:ind w:left="360"/>
            </w:pPr>
            <w:r>
              <w:t>SMART/UTU</w:t>
            </w:r>
          </w:p>
          <w:p w:rsidR="00C3150E" w:rsidRDefault="00C3150E" w:rsidP="00C3150E">
            <w:pPr>
              <w:ind w:left="360"/>
            </w:pPr>
            <w:r>
              <w:t>State Wide Poverty Action Network</w:t>
            </w:r>
          </w:p>
          <w:p w:rsidR="00C3150E" w:rsidRDefault="00C3150E" w:rsidP="00C3150E">
            <w:pPr>
              <w:ind w:left="360"/>
            </w:pPr>
            <w:r>
              <w:t>Tacoma Ministerial Alliance</w:t>
            </w:r>
          </w:p>
          <w:p w:rsidR="00C3150E" w:rsidRDefault="00C3150E" w:rsidP="00C3150E">
            <w:pPr>
              <w:ind w:left="360"/>
            </w:pPr>
            <w:r>
              <w:t>Teamsters, Joint Council 28</w:t>
            </w:r>
          </w:p>
          <w:p w:rsidR="00C3150E" w:rsidRDefault="00C3150E" w:rsidP="00C3150E">
            <w:pPr>
              <w:ind w:left="360"/>
            </w:pPr>
            <w:r>
              <w:t>Teamsters, 117</w:t>
            </w:r>
          </w:p>
          <w:p w:rsidR="00C3150E" w:rsidRDefault="00C3150E" w:rsidP="00C3150E">
            <w:pPr>
              <w:ind w:left="360"/>
            </w:pPr>
            <w:r>
              <w:t>Teamsters, 231</w:t>
            </w:r>
          </w:p>
          <w:p w:rsidR="00C3150E" w:rsidRDefault="00C3150E" w:rsidP="00C3150E">
            <w:pPr>
              <w:ind w:left="360"/>
            </w:pPr>
            <w:r>
              <w:t>Teamsters, 690</w:t>
            </w:r>
          </w:p>
          <w:p w:rsidR="00C3150E" w:rsidRDefault="00C3150E" w:rsidP="00C3150E">
            <w:pPr>
              <w:ind w:left="360"/>
            </w:pPr>
            <w:r>
              <w:t>Teamsters, 760</w:t>
            </w:r>
          </w:p>
          <w:p w:rsidR="00C3150E" w:rsidRDefault="00C3150E" w:rsidP="00C3150E">
            <w:pPr>
              <w:ind w:left="360"/>
            </w:pPr>
            <w:r>
              <w:t>Teamsters, 763</w:t>
            </w:r>
          </w:p>
          <w:p w:rsidR="00C3150E" w:rsidRDefault="00C3150E" w:rsidP="00C3150E">
            <w:pPr>
              <w:ind w:left="360"/>
            </w:pPr>
            <w:r>
              <w:t>Teamsters, 839</w:t>
            </w:r>
          </w:p>
          <w:p w:rsidR="00C3150E" w:rsidRDefault="00C3150E" w:rsidP="00C3150E">
            <w:pPr>
              <w:ind w:left="360"/>
            </w:pPr>
            <w:r>
              <w:t>Thurston-Lewis-Mason Counties Central Labor Council, AFL-CIO</w:t>
            </w:r>
          </w:p>
          <w:p w:rsidR="00C3150E" w:rsidRDefault="00C3150E" w:rsidP="00C3150E">
            <w:pPr>
              <w:ind w:left="360"/>
            </w:pPr>
            <w:r>
              <w:t>Transit Riders Union</w:t>
            </w:r>
          </w:p>
          <w:p w:rsidR="00C3150E" w:rsidRDefault="00C3150E" w:rsidP="00C3150E">
            <w:pPr>
              <w:ind w:left="360"/>
            </w:pPr>
            <w:r>
              <w:t>Unemployment Law Project</w:t>
            </w:r>
          </w:p>
          <w:p w:rsidR="00C3150E" w:rsidRDefault="00C3150E" w:rsidP="00C3150E">
            <w:pPr>
              <w:ind w:left="360"/>
            </w:pPr>
            <w:r>
              <w:t>United Food and Commercial Workers, 21</w:t>
            </w:r>
          </w:p>
          <w:p w:rsidR="00C3150E" w:rsidRDefault="00C3150E" w:rsidP="00C3150E"/>
        </w:tc>
        <w:tc>
          <w:tcPr>
            <w:tcW w:w="4675" w:type="dxa"/>
          </w:tcPr>
          <w:p w:rsidR="00C3150E" w:rsidRDefault="00C3150E" w:rsidP="00C3150E">
            <w:pPr>
              <w:ind w:left="360"/>
            </w:pPr>
            <w:r>
              <w:t>Washington Education Association</w:t>
            </w:r>
          </w:p>
          <w:p w:rsidR="00C3150E" w:rsidRDefault="00C3150E" w:rsidP="00C3150E">
            <w:pPr>
              <w:ind w:left="360"/>
            </w:pPr>
            <w:r>
              <w:t>Washington Federation of State Employees, AFSCME Council 28</w:t>
            </w:r>
          </w:p>
          <w:p w:rsidR="00C3150E" w:rsidRDefault="00C3150E" w:rsidP="00C3150E">
            <w:pPr>
              <w:ind w:left="360"/>
            </w:pPr>
            <w:r>
              <w:t>Washington Public Employees Association, UFCW 365</w:t>
            </w:r>
          </w:p>
          <w:p w:rsidR="00C3150E" w:rsidRDefault="00C3150E" w:rsidP="00C3150E">
            <w:pPr>
              <w:ind w:left="360"/>
            </w:pPr>
            <w:r>
              <w:t>Washington State Association for Justice</w:t>
            </w:r>
          </w:p>
          <w:p w:rsidR="00C3150E" w:rsidRDefault="00C3150E" w:rsidP="00C3150E">
            <w:pPr>
              <w:ind w:left="360"/>
            </w:pPr>
            <w:r>
              <w:t>Washington State Alliance for Retired Americans</w:t>
            </w:r>
          </w:p>
          <w:p w:rsidR="00C3150E" w:rsidRDefault="00C3150E" w:rsidP="00C3150E">
            <w:pPr>
              <w:ind w:left="360"/>
            </w:pPr>
            <w:r>
              <w:t>Washington State Building and Construction Trades Council</w:t>
            </w:r>
          </w:p>
          <w:p w:rsidR="00C3150E" w:rsidRDefault="00C3150E" w:rsidP="00C3150E">
            <w:pPr>
              <w:ind w:left="360"/>
            </w:pPr>
            <w:r>
              <w:t>Washington State Coalition Against Domestic Violence</w:t>
            </w:r>
          </w:p>
          <w:p w:rsidR="00C3150E" w:rsidRDefault="00C3150E" w:rsidP="00C3150E">
            <w:pPr>
              <w:ind w:left="360"/>
            </w:pPr>
            <w:r>
              <w:t>Washington State Command Council/ National Association for Black Veterans</w:t>
            </w:r>
          </w:p>
          <w:p w:rsidR="00C3150E" w:rsidRDefault="00C3150E" w:rsidP="00C3150E">
            <w:pPr>
              <w:ind w:left="360"/>
            </w:pPr>
            <w:r>
              <w:t>Washington State Council of County and City Employees, AFSCME Council 2</w:t>
            </w:r>
          </w:p>
          <w:p w:rsidR="00C3150E" w:rsidRDefault="00C3150E" w:rsidP="00C3150E">
            <w:pPr>
              <w:ind w:left="360"/>
            </w:pPr>
            <w:r>
              <w:t>Washington State Council of Fire Fighters</w:t>
            </w:r>
          </w:p>
          <w:p w:rsidR="00C3150E" w:rsidRDefault="00C3150E" w:rsidP="00C3150E">
            <w:pPr>
              <w:ind w:left="1080"/>
            </w:pPr>
            <w:r>
              <w:t>46 Everett Firefighters</w:t>
            </w:r>
          </w:p>
          <w:p w:rsidR="00C3150E" w:rsidRDefault="00C3150E" w:rsidP="00C3150E">
            <w:pPr>
              <w:ind w:left="1080"/>
            </w:pPr>
            <w:r>
              <w:t xml:space="preserve">404 Walla Walla </w:t>
            </w:r>
          </w:p>
          <w:p w:rsidR="00C3150E" w:rsidRDefault="00C3150E" w:rsidP="00C3150E">
            <w:pPr>
              <w:ind w:left="1080"/>
            </w:pPr>
            <w:r>
              <w:t>437 Bremerton</w:t>
            </w:r>
          </w:p>
          <w:p w:rsidR="00C3150E" w:rsidRDefault="00C3150E" w:rsidP="00C3150E">
            <w:pPr>
              <w:ind w:left="1080"/>
            </w:pPr>
            <w:r>
              <w:t>469 Yakima</w:t>
            </w:r>
          </w:p>
          <w:p w:rsidR="00C3150E" w:rsidRDefault="00C3150E" w:rsidP="00C3150E">
            <w:pPr>
              <w:ind w:left="1080"/>
            </w:pPr>
            <w:r>
              <w:t>864 Renton Firefighters</w:t>
            </w:r>
          </w:p>
          <w:p w:rsidR="00C3150E" w:rsidRDefault="00C3150E" w:rsidP="00C3150E">
            <w:pPr>
              <w:ind w:left="1080"/>
            </w:pPr>
            <w:r>
              <w:t>876 Spokane Valley</w:t>
            </w:r>
          </w:p>
          <w:p w:rsidR="00C3150E" w:rsidRDefault="00C3150E" w:rsidP="00C3150E">
            <w:pPr>
              <w:ind w:left="1080"/>
            </w:pPr>
            <w:r>
              <w:t xml:space="preserve">1052 Richland, Prosser, West Richland, </w:t>
            </w:r>
          </w:p>
          <w:p w:rsidR="00C3150E" w:rsidRDefault="00C3150E" w:rsidP="00C3150E">
            <w:pPr>
              <w:ind w:left="1080"/>
            </w:pPr>
            <w:r>
              <w:t>1258 Moses Lake</w:t>
            </w:r>
          </w:p>
          <w:p w:rsidR="00C3150E" w:rsidRDefault="00C3150E" w:rsidP="00C3150E">
            <w:pPr>
              <w:ind w:left="1080"/>
            </w:pPr>
            <w:r>
              <w:t>1296 Kennewick</w:t>
            </w:r>
          </w:p>
          <w:p w:rsidR="00C3150E" w:rsidRDefault="00C3150E" w:rsidP="00C3150E">
            <w:pPr>
              <w:ind w:left="1080"/>
            </w:pPr>
            <w:r>
              <w:t>1433 Pasco</w:t>
            </w:r>
          </w:p>
          <w:p w:rsidR="00C3150E" w:rsidRDefault="00C3150E" w:rsidP="00C3150E">
            <w:pPr>
              <w:ind w:left="1080"/>
            </w:pPr>
            <w:r>
              <w:t>1537 Anacortes Firefighters</w:t>
            </w:r>
          </w:p>
          <w:p w:rsidR="00C3150E" w:rsidRDefault="00C3150E" w:rsidP="00C3150E">
            <w:pPr>
              <w:ind w:left="1080"/>
            </w:pPr>
            <w:r>
              <w:t>1760 Shoreline Firefighters</w:t>
            </w:r>
          </w:p>
          <w:p w:rsidR="00C3150E" w:rsidRDefault="00C3150E" w:rsidP="00C3150E">
            <w:pPr>
              <w:ind w:left="1080"/>
            </w:pPr>
            <w:r>
              <w:t>1828 South Snohomish County Union Firefighters</w:t>
            </w:r>
          </w:p>
          <w:p w:rsidR="00C3150E" w:rsidRDefault="00C3150E" w:rsidP="00C3150E">
            <w:pPr>
              <w:ind w:left="1080"/>
            </w:pPr>
            <w:r>
              <w:t>1892 Pullman</w:t>
            </w:r>
          </w:p>
          <w:p w:rsidR="00C3150E" w:rsidRDefault="00C3150E" w:rsidP="00C3150E">
            <w:pPr>
              <w:ind w:left="1080"/>
            </w:pPr>
            <w:r>
              <w:t>1919 Cheney</w:t>
            </w:r>
          </w:p>
          <w:p w:rsidR="00C3150E" w:rsidRDefault="00C3150E" w:rsidP="00C3150E">
            <w:pPr>
              <w:ind w:left="1080"/>
            </w:pPr>
            <w:r>
              <w:t>2299 Clarkson</w:t>
            </w:r>
          </w:p>
          <w:p w:rsidR="00C3150E" w:rsidRDefault="00C3150E" w:rsidP="00C3150E">
            <w:pPr>
              <w:ind w:left="1080"/>
            </w:pPr>
            <w:r>
              <w:t>2459 Northshore Firefighters</w:t>
            </w:r>
          </w:p>
          <w:p w:rsidR="00C3150E" w:rsidRDefault="00C3150E" w:rsidP="00C3150E">
            <w:pPr>
              <w:ind w:left="1080"/>
            </w:pPr>
            <w:r>
              <w:t>2819 Kitsap County Firefighters</w:t>
            </w:r>
          </w:p>
          <w:p w:rsidR="00C3150E" w:rsidRDefault="00C3150E" w:rsidP="00C3150E">
            <w:pPr>
              <w:ind w:left="1080"/>
            </w:pPr>
            <w:r>
              <w:t>2916 Spokane Co</w:t>
            </w:r>
            <w:r>
              <w:t xml:space="preserve"> Fire district 9 &amp; 10</w:t>
            </w:r>
          </w:p>
          <w:p w:rsidR="00C3150E" w:rsidRDefault="00C3150E" w:rsidP="00C3150E">
            <w:pPr>
              <w:ind w:left="1080"/>
            </w:pPr>
            <w:r>
              <w:t>2933 Clallam County Firefighters (Sequim)</w:t>
            </w:r>
          </w:p>
          <w:p w:rsidR="00C3150E" w:rsidRDefault="00C3150E" w:rsidP="00C3150E">
            <w:pPr>
              <w:ind w:left="1080"/>
            </w:pPr>
            <w:r>
              <w:t>3542 Sunnyside</w:t>
            </w:r>
          </w:p>
          <w:p w:rsidR="00C3150E" w:rsidRDefault="00C3150E" w:rsidP="00C3150E">
            <w:pPr>
              <w:ind w:left="1080"/>
            </w:pPr>
            <w:r>
              <w:t xml:space="preserve">3701 Spokane Valley Chiefs </w:t>
            </w:r>
          </w:p>
          <w:p w:rsidR="00C3150E" w:rsidRDefault="00C3150E" w:rsidP="00C3150E">
            <w:pPr>
              <w:ind w:left="1080"/>
            </w:pPr>
            <w:r>
              <w:t xml:space="preserve">3711 Spokane County District 8 </w:t>
            </w:r>
          </w:p>
          <w:p w:rsidR="00C3150E" w:rsidRDefault="00C3150E" w:rsidP="00C3150E">
            <w:pPr>
              <w:ind w:left="1080"/>
            </w:pPr>
            <w:r>
              <w:t xml:space="preserve">3829 </w:t>
            </w:r>
            <w:proofErr w:type="spellStart"/>
            <w:r>
              <w:t>Dupont</w:t>
            </w:r>
            <w:proofErr w:type="spellEnd"/>
            <w:r>
              <w:t xml:space="preserve"> Firefighters</w:t>
            </w:r>
          </w:p>
          <w:p w:rsidR="00C3150E" w:rsidRDefault="00C3150E" w:rsidP="00C3150E">
            <w:pPr>
              <w:ind w:left="1080"/>
            </w:pPr>
            <w:r>
              <w:t>3916 Granite Falls Firefighters</w:t>
            </w:r>
          </w:p>
          <w:p w:rsidR="00C3150E" w:rsidRDefault="00C3150E" w:rsidP="00C3150E">
            <w:pPr>
              <w:ind w:left="1080"/>
            </w:pPr>
            <w:r>
              <w:t xml:space="preserve">4333 Stevens County </w:t>
            </w:r>
          </w:p>
          <w:p w:rsidR="00C3150E" w:rsidRDefault="00C3150E" w:rsidP="00C3150E">
            <w:pPr>
              <w:ind w:left="1080"/>
            </w:pPr>
            <w:r>
              <w:t>4418 Grant County Professional Firefighter</w:t>
            </w:r>
          </w:p>
          <w:p w:rsidR="00C3150E" w:rsidRDefault="00C3150E" w:rsidP="00C3150E">
            <w:pPr>
              <w:ind w:left="1080"/>
            </w:pPr>
            <w:r>
              <w:t xml:space="preserve">4965 Tri-County Firefighters (Franklin #3, Walla Walla #5) </w:t>
            </w:r>
          </w:p>
          <w:p w:rsidR="00C3150E" w:rsidRDefault="00C3150E" w:rsidP="00C3150E">
            <w:pPr>
              <w:ind w:left="1080"/>
            </w:pPr>
            <w:r>
              <w:t>5133 Whidbey Paramedics</w:t>
            </w:r>
          </w:p>
          <w:p w:rsidR="00C3150E" w:rsidRDefault="00C3150E" w:rsidP="00C3150E">
            <w:pPr>
              <w:ind w:left="1080"/>
            </w:pPr>
            <w:r>
              <w:t>5134 Cascade Paramedics (Leavenworth)</w:t>
            </w:r>
          </w:p>
          <w:p w:rsidR="00C3150E" w:rsidRDefault="00C3150E" w:rsidP="00C3150E">
            <w:pPr>
              <w:ind w:left="1080"/>
            </w:pPr>
            <w:r>
              <w:t>I-24 Hanford Firefighters, Benton #2</w:t>
            </w:r>
          </w:p>
          <w:p w:rsidR="00C3150E" w:rsidRDefault="00C3150E" w:rsidP="00C3150E">
            <w:pPr>
              <w:ind w:left="360"/>
            </w:pPr>
            <w:r>
              <w:t>Washington State Labor Council</w:t>
            </w:r>
          </w:p>
          <w:p w:rsidR="00C3150E" w:rsidRDefault="00C3150E" w:rsidP="00C3150E">
            <w:pPr>
              <w:ind w:left="360"/>
            </w:pPr>
            <w:r>
              <w:t>Washington State Nurses Association</w:t>
            </w:r>
          </w:p>
          <w:p w:rsidR="00C3150E" w:rsidRPr="00F75644" w:rsidRDefault="00C3150E" w:rsidP="00C3150E">
            <w:pPr>
              <w:ind w:left="360"/>
            </w:pPr>
            <w:r>
              <w:t>Working Washington/Fair Work Center</w:t>
            </w:r>
          </w:p>
          <w:p w:rsidR="00C3150E" w:rsidRDefault="00C3150E" w:rsidP="00C3150E"/>
        </w:tc>
      </w:tr>
    </w:tbl>
    <w:p w:rsidR="00C62F61" w:rsidRPr="00F75644" w:rsidRDefault="00C62F61" w:rsidP="00F75644"/>
    <w:sectPr w:rsidR="00C62F61" w:rsidRPr="00F7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699A"/>
    <w:multiLevelType w:val="hybridMultilevel"/>
    <w:tmpl w:val="2D487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A7CEB"/>
    <w:multiLevelType w:val="hybridMultilevel"/>
    <w:tmpl w:val="17C6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C40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0975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4"/>
    <w:rsid w:val="00064D30"/>
    <w:rsid w:val="00080912"/>
    <w:rsid w:val="000A2639"/>
    <w:rsid w:val="00143BE2"/>
    <w:rsid w:val="00151F2E"/>
    <w:rsid w:val="001B49C9"/>
    <w:rsid w:val="001F7B62"/>
    <w:rsid w:val="00250E6A"/>
    <w:rsid w:val="00255C2E"/>
    <w:rsid w:val="002971DE"/>
    <w:rsid w:val="003142EC"/>
    <w:rsid w:val="003D75E1"/>
    <w:rsid w:val="005F2911"/>
    <w:rsid w:val="005F48DD"/>
    <w:rsid w:val="006923D5"/>
    <w:rsid w:val="006C6276"/>
    <w:rsid w:val="00702CA5"/>
    <w:rsid w:val="00794F98"/>
    <w:rsid w:val="007F5775"/>
    <w:rsid w:val="00A960C6"/>
    <w:rsid w:val="00B142AB"/>
    <w:rsid w:val="00B56FB1"/>
    <w:rsid w:val="00C3150E"/>
    <w:rsid w:val="00C62F61"/>
    <w:rsid w:val="00C84803"/>
    <w:rsid w:val="00D303CC"/>
    <w:rsid w:val="00DA1F12"/>
    <w:rsid w:val="00DC017B"/>
    <w:rsid w:val="00F7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4ED70-83BF-4507-9769-DFD3E2CC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F2E"/>
    <w:pPr>
      <w:ind w:left="720"/>
      <w:contextualSpacing/>
    </w:pPr>
  </w:style>
  <w:style w:type="table" w:styleId="TableGrid">
    <w:name w:val="Table Grid"/>
    <w:basedOn w:val="TableNormal"/>
    <w:uiPriority w:val="39"/>
    <w:rsid w:val="00C3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3237</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Kendo</dc:creator>
  <cp:keywords/>
  <dc:description/>
  <cp:lastModifiedBy>Joe Kendo</cp:lastModifiedBy>
  <cp:revision>22</cp:revision>
  <cp:lastPrinted>2019-04-19T17:28:00Z</cp:lastPrinted>
  <dcterms:created xsi:type="dcterms:W3CDTF">2019-04-19T18:02:00Z</dcterms:created>
  <dcterms:modified xsi:type="dcterms:W3CDTF">2019-04-24T22:50:00Z</dcterms:modified>
</cp:coreProperties>
</file>